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106" w:type="dxa"/>
        <w:tblLook w:val="01E0" w:firstRow="1" w:lastRow="1" w:firstColumn="1" w:lastColumn="1" w:noHBand="0" w:noVBand="0"/>
      </w:tblPr>
      <w:tblGrid>
        <w:gridCol w:w="4557"/>
        <w:gridCol w:w="5631"/>
      </w:tblGrid>
      <w:tr w:rsidR="004B1A5F" w:rsidRPr="0019280E">
        <w:trPr>
          <w:trHeight w:val="1889"/>
        </w:trPr>
        <w:tc>
          <w:tcPr>
            <w:tcW w:w="4557" w:type="dxa"/>
            <w:vAlign w:val="center"/>
          </w:tcPr>
          <w:p w:rsidR="004B1A5F" w:rsidRPr="0019280E" w:rsidRDefault="006237AF" w:rsidP="006237AF">
            <w:pPr>
              <w:keepNext/>
              <w:tabs>
                <w:tab w:val="left" w:leader="dot" w:pos="8902"/>
              </w:tabs>
              <w:spacing w:before="60" w:after="60" w:line="276" w:lineRule="auto"/>
              <w:ind w:firstLine="0"/>
              <w:outlineLvl w:val="6"/>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  </w:t>
            </w:r>
            <w:r w:rsidR="004B1A5F" w:rsidRPr="0019280E">
              <w:rPr>
                <w:rFonts w:ascii="Times New Roman" w:hAnsi="Times New Roman" w:cs="Times New Roman"/>
                <w:color w:val="000000"/>
                <w:sz w:val="24"/>
                <w:szCs w:val="24"/>
              </w:rPr>
              <w:t>ỦY BAN THƯỜNG VỤ QUỐC HỘI</w:t>
            </w:r>
          </w:p>
          <w:p w:rsidR="004B1A5F" w:rsidRPr="0019280E" w:rsidRDefault="006237AF" w:rsidP="006F0146">
            <w:pPr>
              <w:keepNext/>
              <w:tabs>
                <w:tab w:val="left" w:leader="dot" w:pos="8902"/>
              </w:tabs>
              <w:spacing w:before="60" w:after="60" w:line="276" w:lineRule="auto"/>
              <w:jc w:val="center"/>
              <w:outlineLvl w:val="6"/>
              <w:rPr>
                <w:rFonts w:ascii="Times New Roman" w:hAnsi="Times New Roman" w:cs="Times New Roman"/>
                <w:b/>
                <w:bCs/>
                <w:color w:val="000000"/>
                <w:spacing w:val="-20"/>
                <w:sz w:val="24"/>
                <w:szCs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3456940</wp:posOffset>
                      </wp:positionH>
                      <wp:positionV relativeFrom="paragraph">
                        <wp:posOffset>140969</wp:posOffset>
                      </wp:positionV>
                      <wp:extent cx="2050415" cy="0"/>
                      <wp:effectExtent l="0" t="0" r="2603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2pt,11.1pt" to="433.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2Z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j9gpEjv&#10;W7R1hoi2c6gCpbyAYNBT0GnQtvDhldqYUCk9qq1+AfrdIgVVR1TLI9+3k/YgWchI3qWEjdX+tt3w&#10;BZiPIXsHUbRjY/oA6eVAx9ib0603/OgQ9YeTdJrm2R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">
                      <w10:anchorlock/>
                    </v:line>
                  </w:pict>
                </mc:Fallback>
              </mc:AlternateContent>
            </w:r>
            <w:r w:rsidR="004B1A5F" w:rsidRPr="0019280E">
              <w:rPr>
                <w:rFonts w:ascii="Times New Roman" w:hAnsi="Times New Roman" w:cs="Times New Roman"/>
                <w:b/>
                <w:bCs/>
                <w:color w:val="000000"/>
                <w:spacing w:val="-20"/>
                <w:sz w:val="24"/>
                <w:szCs w:val="24"/>
              </w:rPr>
              <w:t>BAN SOẠN THẢO</w:t>
            </w:r>
          </w:p>
          <w:p w:rsidR="004B1A5F" w:rsidRDefault="004B1A5F" w:rsidP="006F0146">
            <w:pPr>
              <w:keepNext/>
              <w:tabs>
                <w:tab w:val="left" w:leader="dot" w:pos="8902"/>
              </w:tabs>
              <w:spacing w:before="60" w:after="60" w:line="276" w:lineRule="auto"/>
              <w:jc w:val="center"/>
              <w:outlineLvl w:val="6"/>
              <w:rPr>
                <w:rFonts w:ascii="Times New Roman" w:hAnsi="Times New Roman" w:cs="Times New Roman"/>
                <w:b/>
                <w:bCs/>
                <w:color w:val="000000"/>
                <w:spacing w:val="-20"/>
                <w:sz w:val="24"/>
                <w:szCs w:val="24"/>
              </w:rPr>
            </w:pPr>
            <w:r w:rsidRPr="0019280E">
              <w:rPr>
                <w:rFonts w:ascii="Times New Roman" w:hAnsi="Times New Roman" w:cs="Times New Roman"/>
                <w:b/>
                <w:bCs/>
                <w:color w:val="000000"/>
                <w:spacing w:val="-20"/>
                <w:sz w:val="24"/>
                <w:szCs w:val="24"/>
              </w:rPr>
              <w:t>DỰ ÁN LUẬT HÀNH CHÍNH CÔNG</w:t>
            </w:r>
          </w:p>
          <w:p w:rsidR="006237AF" w:rsidRPr="006237AF" w:rsidRDefault="006237AF" w:rsidP="006F0146">
            <w:pPr>
              <w:keepNext/>
              <w:tabs>
                <w:tab w:val="left" w:leader="dot" w:pos="8902"/>
              </w:tabs>
              <w:spacing w:before="60" w:after="60" w:line="276" w:lineRule="auto"/>
              <w:jc w:val="center"/>
              <w:outlineLvl w:val="6"/>
              <w:rPr>
                <w:rFonts w:ascii="Times New Roman" w:hAnsi="Times New Roman" w:cs="Times New Roman"/>
                <w:b/>
                <w:bCs/>
                <w:color w:val="000000"/>
                <w:spacing w:val="-20"/>
                <w:sz w:val="2"/>
                <w:szCs w:val="24"/>
              </w:rPr>
            </w:pPr>
          </w:p>
          <w:p w:rsidR="004B1A5F" w:rsidRPr="0019280E" w:rsidRDefault="006237AF" w:rsidP="006237AF">
            <w:pPr>
              <w:keepNext/>
              <w:tabs>
                <w:tab w:val="left" w:leader="dot" w:pos="8902"/>
              </w:tabs>
              <w:spacing w:before="60" w:after="60" w:line="276" w:lineRule="auto"/>
              <w:jc w:val="center"/>
              <w:outlineLvl w:val="6"/>
              <w:rPr>
                <w:rFonts w:ascii="Times New Roman" w:hAnsi="Times New Roman" w:cs="Times New Roman"/>
                <w:color w:val="000000"/>
                <w:sz w:val="28"/>
                <w:szCs w:val="28"/>
              </w:rPr>
            </w:pPr>
            <w:r>
              <w:rPr>
                <w:noProof/>
              </w:rPr>
              <mc:AlternateContent>
                <mc:Choice Requires="wps">
                  <w:drawing>
                    <wp:anchor distT="4294967295" distB="4294967295" distL="114300" distR="114300" simplePos="0" relativeHeight="251659264" behindDoc="0" locked="1" layoutInCell="1" allowOverlap="1">
                      <wp:simplePos x="0" y="0"/>
                      <wp:positionH relativeFrom="column">
                        <wp:posOffset>808355</wp:posOffset>
                      </wp:positionH>
                      <wp:positionV relativeFrom="paragraph">
                        <wp:posOffset>-78741</wp:posOffset>
                      </wp:positionV>
                      <wp:extent cx="1002665" cy="0"/>
                      <wp:effectExtent l="0" t="0" r="2603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6.2pt" to="14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MV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F06rXNfXipdiZUSs9qr5+BfrdIQdkS1fDI9/WiPUgWMpI3KWFjtb/t0H8B&#10;5mPI0UEU7VybLkB6OdA59uZy7w0/O0T9YZamk/l8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">
                      <w10:anchorlock/>
                    </v:line>
                  </w:pict>
                </mc:Fallback>
              </mc:AlternateContent>
            </w:r>
            <w:r w:rsidR="004B1A5F" w:rsidRPr="0019280E">
              <w:rPr>
                <w:rFonts w:ascii="Times New Roman" w:hAnsi="Times New Roman" w:cs="Times New Roman"/>
                <w:color w:val="000000"/>
                <w:sz w:val="26"/>
                <w:szCs w:val="26"/>
              </w:rPr>
              <w:t xml:space="preserve">Số: </w:t>
            </w:r>
            <w:r>
              <w:rPr>
                <w:rFonts w:ascii="Times New Roman" w:hAnsi="Times New Roman" w:cs="Times New Roman"/>
                <w:color w:val="000000"/>
                <w:sz w:val="26"/>
                <w:szCs w:val="26"/>
              </w:rPr>
              <w:t>42</w:t>
            </w:r>
            <w:r w:rsidR="004B1A5F" w:rsidRPr="0019280E">
              <w:rPr>
                <w:rFonts w:ascii="Times New Roman" w:hAnsi="Times New Roman" w:cs="Times New Roman"/>
                <w:color w:val="000000"/>
                <w:sz w:val="26"/>
                <w:szCs w:val="26"/>
              </w:rPr>
              <w:t>/BC-BSTDALHCC</w:t>
            </w:r>
          </w:p>
          <w:p w:rsidR="004B1A5F" w:rsidRPr="0019280E" w:rsidRDefault="004B1A5F" w:rsidP="006F0146">
            <w:pPr>
              <w:tabs>
                <w:tab w:val="left" w:leader="dot" w:pos="8902"/>
              </w:tabs>
              <w:spacing w:before="60" w:after="60" w:line="276" w:lineRule="auto"/>
              <w:jc w:val="both"/>
              <w:rPr>
                <w:rFonts w:ascii="Times New Roman" w:hAnsi="Times New Roman" w:cs="Times New Roman"/>
                <w:b/>
                <w:bCs/>
                <w:color w:val="000000"/>
                <w:sz w:val="28"/>
                <w:szCs w:val="28"/>
              </w:rPr>
            </w:pPr>
          </w:p>
        </w:tc>
        <w:tc>
          <w:tcPr>
            <w:tcW w:w="5631" w:type="dxa"/>
          </w:tcPr>
          <w:p w:rsidR="004B1A5F" w:rsidRPr="0019280E" w:rsidRDefault="004B1A5F" w:rsidP="006237AF">
            <w:pPr>
              <w:keepNext/>
              <w:tabs>
                <w:tab w:val="left" w:leader="dot" w:pos="8902"/>
              </w:tabs>
              <w:ind w:firstLine="0"/>
              <w:outlineLvl w:val="6"/>
              <w:rPr>
                <w:rFonts w:ascii="Times New Roman" w:hAnsi="Times New Roman" w:cs="Times New Roman"/>
                <w:b/>
                <w:bCs/>
                <w:color w:val="000000"/>
                <w:sz w:val="24"/>
                <w:szCs w:val="24"/>
              </w:rPr>
            </w:pPr>
            <w:r w:rsidRPr="0019280E">
              <w:rPr>
                <w:rFonts w:ascii="Times New Roman" w:hAnsi="Times New Roman" w:cs="Times New Roman"/>
                <w:b/>
                <w:bCs/>
                <w:color w:val="000000"/>
                <w:sz w:val="24"/>
                <w:szCs w:val="24"/>
              </w:rPr>
              <w:t>CỘNG HÒA XÃ HỘI CHỦ NGHĨA VIỆT NAM</w:t>
            </w:r>
          </w:p>
          <w:p w:rsidR="004B1A5F" w:rsidRDefault="006237AF" w:rsidP="006237AF">
            <w:pPr>
              <w:tabs>
                <w:tab w:val="left" w:leader="dot" w:pos="8902"/>
              </w:tabs>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4B1A5F" w:rsidRPr="0019280E">
              <w:rPr>
                <w:rFonts w:ascii="Times New Roman" w:hAnsi="Times New Roman" w:cs="Times New Roman"/>
                <w:b/>
                <w:bCs/>
                <w:color w:val="000000"/>
                <w:sz w:val="26"/>
                <w:szCs w:val="26"/>
              </w:rPr>
              <w:t>Độc lập – Tự do – Hạnh phúc</w:t>
            </w:r>
          </w:p>
          <w:p w:rsidR="006237AF" w:rsidRPr="006237AF" w:rsidRDefault="006237AF" w:rsidP="006237AF">
            <w:pPr>
              <w:tabs>
                <w:tab w:val="left" w:leader="dot" w:pos="8902"/>
              </w:tabs>
              <w:rPr>
                <w:rFonts w:ascii="Times New Roman" w:hAnsi="Times New Roman" w:cs="Times New Roman"/>
                <w:b/>
                <w:bCs/>
                <w:color w:val="000000"/>
                <w:sz w:val="12"/>
                <w:szCs w:val="28"/>
              </w:rPr>
            </w:pPr>
          </w:p>
          <w:p w:rsidR="006237AF" w:rsidRPr="006237AF" w:rsidRDefault="006237AF" w:rsidP="006237AF">
            <w:pPr>
              <w:tabs>
                <w:tab w:val="left" w:leader="dot" w:pos="8902"/>
              </w:tabs>
              <w:jc w:val="center"/>
              <w:rPr>
                <w:rFonts w:ascii="Times New Roman" w:hAnsi="Times New Roman" w:cs="Times New Roman"/>
                <w:i/>
                <w:iCs/>
                <w:color w:val="000000"/>
                <w:sz w:val="8"/>
                <w:szCs w:val="28"/>
              </w:rPr>
            </w:pPr>
          </w:p>
          <w:p w:rsidR="004B1A5F" w:rsidRPr="0019280E" w:rsidRDefault="004B1A5F" w:rsidP="006237AF">
            <w:pPr>
              <w:tabs>
                <w:tab w:val="left" w:leader="dot" w:pos="8902"/>
              </w:tabs>
              <w:jc w:val="center"/>
              <w:rPr>
                <w:rFonts w:ascii="Times New Roman" w:hAnsi="Times New Roman" w:cs="Times New Roman"/>
                <w:i/>
                <w:iCs/>
                <w:color w:val="000000"/>
                <w:sz w:val="28"/>
                <w:szCs w:val="28"/>
              </w:rPr>
            </w:pPr>
            <w:r w:rsidRPr="0019280E">
              <w:rPr>
                <w:rFonts w:ascii="Times New Roman" w:hAnsi="Times New Roman" w:cs="Times New Roman"/>
                <w:i/>
                <w:iCs/>
                <w:color w:val="000000"/>
                <w:sz w:val="28"/>
                <w:szCs w:val="28"/>
              </w:rPr>
              <w:t>Hà Nội, ngày 2</w:t>
            </w:r>
            <w:r>
              <w:rPr>
                <w:rFonts w:ascii="Times New Roman" w:hAnsi="Times New Roman" w:cs="Times New Roman"/>
                <w:i/>
                <w:iCs/>
                <w:color w:val="000000"/>
                <w:sz w:val="28"/>
                <w:szCs w:val="28"/>
              </w:rPr>
              <w:t>8</w:t>
            </w:r>
            <w:r w:rsidRPr="0019280E">
              <w:rPr>
                <w:rFonts w:ascii="Times New Roman" w:hAnsi="Times New Roman" w:cs="Times New Roman"/>
                <w:i/>
                <w:iCs/>
                <w:color w:val="000000"/>
                <w:sz w:val="28"/>
                <w:szCs w:val="28"/>
              </w:rPr>
              <w:t xml:space="preserve"> tháng 7 năm 2018</w:t>
            </w:r>
          </w:p>
        </w:tc>
      </w:tr>
    </w:tbl>
    <w:p w:rsidR="004B1A5F" w:rsidRPr="0019280E" w:rsidRDefault="004B1A5F" w:rsidP="006F0146">
      <w:pPr>
        <w:spacing w:before="60" w:after="60" w:line="276" w:lineRule="auto"/>
        <w:ind w:left="2880" w:firstLine="720"/>
        <w:rPr>
          <w:rFonts w:ascii="Times New Roman" w:hAnsi="Times New Roman" w:cs="Times New Roman"/>
          <w:b/>
          <w:bCs/>
          <w:sz w:val="28"/>
          <w:szCs w:val="28"/>
        </w:rPr>
      </w:pPr>
      <w:r w:rsidRPr="0019280E">
        <w:rPr>
          <w:rFonts w:ascii="Times New Roman" w:hAnsi="Times New Roman" w:cs="Times New Roman"/>
          <w:b/>
          <w:bCs/>
          <w:sz w:val="28"/>
          <w:szCs w:val="28"/>
        </w:rPr>
        <w:t>BÁO CÁO</w:t>
      </w:r>
    </w:p>
    <w:p w:rsidR="004B1A5F" w:rsidRPr="0019280E" w:rsidRDefault="004B1A5F" w:rsidP="006F0146">
      <w:pPr>
        <w:spacing w:before="60" w:after="60" w:line="276" w:lineRule="auto"/>
        <w:ind w:firstLine="720"/>
        <w:rPr>
          <w:rFonts w:ascii="Times New Roman" w:hAnsi="Times New Roman" w:cs="Times New Roman"/>
          <w:b/>
          <w:bCs/>
          <w:sz w:val="28"/>
          <w:szCs w:val="28"/>
        </w:rPr>
      </w:pPr>
      <w:r w:rsidRPr="0019280E">
        <w:rPr>
          <w:rFonts w:ascii="Times New Roman" w:hAnsi="Times New Roman" w:cs="Times New Roman"/>
          <w:b/>
          <w:bCs/>
          <w:sz w:val="28"/>
          <w:szCs w:val="28"/>
        </w:rPr>
        <w:t xml:space="preserve">                      Đánh giá tác động thủ tục hành chính</w:t>
      </w:r>
    </w:p>
    <w:p w:rsidR="004B1A5F" w:rsidRDefault="004B1A5F" w:rsidP="006F0146">
      <w:pPr>
        <w:spacing w:before="60" w:after="60" w:line="276" w:lineRule="auto"/>
        <w:ind w:firstLine="720"/>
        <w:rPr>
          <w:rFonts w:ascii="Times New Roman" w:hAnsi="Times New Roman" w:cs="Times New Roman"/>
          <w:b/>
          <w:bCs/>
          <w:sz w:val="28"/>
          <w:szCs w:val="28"/>
        </w:rPr>
      </w:pPr>
      <w:r w:rsidRPr="0019280E">
        <w:rPr>
          <w:rFonts w:ascii="Times New Roman" w:hAnsi="Times New Roman" w:cs="Times New Roman"/>
          <w:b/>
          <w:bCs/>
          <w:sz w:val="28"/>
          <w:szCs w:val="28"/>
        </w:rPr>
        <w:t xml:space="preserve">                              dự án Luật Hành chính công</w:t>
      </w:r>
    </w:p>
    <w:p w:rsidR="004B1A5F" w:rsidRDefault="006237AF" w:rsidP="006F0146">
      <w:pPr>
        <w:spacing w:before="60" w:after="60" w:line="276" w:lineRule="auto"/>
        <w:ind w:firstLine="72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0288" behindDoc="0" locked="1" layoutInCell="1" allowOverlap="1">
                <wp:simplePos x="0" y="0"/>
                <wp:positionH relativeFrom="column">
                  <wp:posOffset>2284095</wp:posOffset>
                </wp:positionH>
                <wp:positionV relativeFrom="paragraph">
                  <wp:posOffset>33654</wp:posOffset>
                </wp:positionV>
                <wp:extent cx="1002665" cy="0"/>
                <wp:effectExtent l="0" t="0" r="26035"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85pt,2.65pt" to="25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K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GkSAct&#10;2ntLRNN6VGqlQEBt0SLo1BuXQ3ipdjZUSs9qb541/e6Q0mVLVMMj39eLAZAsZCRvUsLGGbjt0H/R&#10;DGLI0eso2rm2XYAEOdA59uZy7w0/e0ThMEvTyXw+w4g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">
                <w10:anchorlock/>
              </v:line>
            </w:pict>
          </mc:Fallback>
        </mc:AlternateContent>
      </w:r>
    </w:p>
    <w:p w:rsidR="004B1A5F" w:rsidRDefault="004B1A5F" w:rsidP="006F0146">
      <w:pPr>
        <w:spacing w:before="60" w:after="60" w:line="276" w:lineRule="auto"/>
        <w:ind w:firstLine="720"/>
        <w:jc w:val="both"/>
        <w:rPr>
          <w:rFonts w:ascii="Times New Roman" w:hAnsi="Times New Roman" w:cs="Times New Roman"/>
          <w:sz w:val="28"/>
          <w:szCs w:val="28"/>
        </w:rPr>
      </w:pPr>
      <w:r w:rsidRPr="003C57B7">
        <w:rPr>
          <w:rFonts w:ascii="Times New Roman" w:hAnsi="Times New Roman" w:cs="Times New Roman"/>
          <w:sz w:val="28"/>
          <w:szCs w:val="28"/>
        </w:rPr>
        <w:t>Thủ tụ</w:t>
      </w:r>
      <w:r>
        <w:rPr>
          <w:rFonts w:ascii="Times New Roman" w:hAnsi="Times New Roman" w:cs="Times New Roman"/>
          <w:sz w:val="28"/>
          <w:szCs w:val="28"/>
        </w:rPr>
        <w:t>c hành chính</w:t>
      </w:r>
      <w:r w:rsidRPr="003C57B7">
        <w:rPr>
          <w:rFonts w:ascii="Times New Roman" w:hAnsi="Times New Roman" w:cs="Times New Roman"/>
          <w:sz w:val="28"/>
          <w:szCs w:val="28"/>
        </w:rPr>
        <w:t xml:space="preserve"> là một trong những yếu tố cấu thành của nền hành chính,</w:t>
      </w:r>
      <w:r>
        <w:rPr>
          <w:rFonts w:ascii="Times New Roman" w:hAnsi="Times New Roman" w:cs="Times New Roman"/>
          <w:sz w:val="28"/>
          <w:szCs w:val="28"/>
        </w:rPr>
        <w:t xml:space="preserve"> không thể tách rời khỏi hoạt động của các tổ chức hành chính; là cầu nối quan trọng,</w:t>
      </w:r>
      <w:r w:rsidRPr="003C57B7">
        <w:rPr>
          <w:rFonts w:ascii="Times New Roman" w:hAnsi="Times New Roman" w:cs="Times New Roman"/>
          <w:sz w:val="28"/>
          <w:szCs w:val="28"/>
        </w:rPr>
        <w:t xml:space="preserve"> thể hiện rõ nhất mối quan hệ hành chính giữa nhà nước với </w:t>
      </w:r>
      <w:r>
        <w:rPr>
          <w:rFonts w:ascii="Times New Roman" w:hAnsi="Times New Roman" w:cs="Times New Roman"/>
          <w:sz w:val="28"/>
          <w:szCs w:val="28"/>
        </w:rPr>
        <w:t>cá nhân, tổ chức;</w:t>
      </w:r>
      <w:r w:rsidRPr="003C57B7">
        <w:rPr>
          <w:rFonts w:ascii="Times New Roman" w:hAnsi="Times New Roman" w:cs="Times New Roman"/>
          <w:sz w:val="28"/>
          <w:szCs w:val="28"/>
        </w:rPr>
        <w:t xml:space="preserve"> là phương tiện để nhà nước thực hiện chức năng quản lý xã hội, bảo đảm thực hiện các quyền, lợi ích hợp pháp của công dân, tổ chức</w:t>
      </w:r>
      <w:r>
        <w:rPr>
          <w:rFonts w:ascii="Times New Roman" w:hAnsi="Times New Roman" w:cs="Times New Roman"/>
          <w:sz w:val="28"/>
          <w:szCs w:val="28"/>
        </w:rPr>
        <w:t>; cho thấy mức độ văn minh của một nền hành chính phát triển</w:t>
      </w:r>
      <w:r w:rsidRPr="003C57B7">
        <w:rPr>
          <w:rFonts w:ascii="Times New Roman" w:hAnsi="Times New Roman" w:cs="Times New Roman"/>
          <w:sz w:val="28"/>
          <w:szCs w:val="28"/>
        </w:rPr>
        <w:t>.</w:t>
      </w:r>
      <w:r>
        <w:rPr>
          <w:rFonts w:ascii="Times New Roman" w:hAnsi="Times New Roman" w:cs="Times New Roman"/>
          <w:sz w:val="28"/>
          <w:szCs w:val="28"/>
        </w:rPr>
        <w:t xml:space="preserve"> Do đó, bên cạnh quy định thủ tục hành chính cụ thể, dự thảo Luật Hành chính công bổ sung một chương quy định về thủ tục hành chính nhằm t</w:t>
      </w:r>
      <w:r w:rsidRPr="00DF6C39">
        <w:rPr>
          <w:rFonts w:ascii="Times New Roman" w:hAnsi="Times New Roman" w:cs="Times New Roman"/>
          <w:sz w:val="28"/>
          <w:szCs w:val="28"/>
        </w:rPr>
        <w:t>hiết lập những chuẩn mực</w:t>
      </w:r>
      <w:r>
        <w:rPr>
          <w:rFonts w:ascii="Times New Roman" w:hAnsi="Times New Roman" w:cs="Times New Roman"/>
          <w:sz w:val="28"/>
          <w:szCs w:val="28"/>
        </w:rPr>
        <w:t xml:space="preserve">, </w:t>
      </w:r>
      <w:r w:rsidRPr="001A6653">
        <w:rPr>
          <w:rFonts w:ascii="Times New Roman" w:hAnsi="Times New Roman" w:cs="Times New Roman"/>
          <w:sz w:val="28"/>
          <w:szCs w:val="28"/>
        </w:rPr>
        <w:t xml:space="preserve">tạo lập khuôn khổ pháp lý chung nhất cho việc quy định, thực hiện </w:t>
      </w:r>
      <w:r w:rsidR="004951C7">
        <w:rPr>
          <w:rFonts w:ascii="Times New Roman" w:hAnsi="Times New Roman" w:cs="Times New Roman"/>
          <w:sz w:val="28"/>
          <w:szCs w:val="28"/>
        </w:rPr>
        <w:t xml:space="preserve">giải quyết </w:t>
      </w:r>
      <w:r w:rsidRPr="001A6653">
        <w:rPr>
          <w:rFonts w:ascii="Times New Roman" w:hAnsi="Times New Roman" w:cs="Times New Roman"/>
          <w:sz w:val="28"/>
          <w:szCs w:val="28"/>
        </w:rPr>
        <w:t>và kiểm soát thủ tục hành chính</w:t>
      </w:r>
      <w:r w:rsidRPr="00DF6C39">
        <w:rPr>
          <w:rFonts w:ascii="Times New Roman" w:hAnsi="Times New Roman" w:cs="Times New Roman"/>
          <w:sz w:val="28"/>
          <w:szCs w:val="28"/>
        </w:rPr>
        <w:t xml:space="preserve"> </w:t>
      </w:r>
      <w:r>
        <w:rPr>
          <w:rFonts w:ascii="Times New Roman" w:hAnsi="Times New Roman" w:cs="Times New Roman"/>
          <w:sz w:val="28"/>
          <w:szCs w:val="28"/>
        </w:rPr>
        <w:t>giúp</w:t>
      </w:r>
      <w:r w:rsidRPr="00DF6C39">
        <w:rPr>
          <w:rFonts w:ascii="Times New Roman" w:hAnsi="Times New Roman" w:cs="Times New Roman"/>
          <w:sz w:val="28"/>
          <w:szCs w:val="28"/>
        </w:rPr>
        <w:t xml:space="preserve"> nâng cao chất lượng thủ tụ</w:t>
      </w:r>
      <w:r>
        <w:rPr>
          <w:rFonts w:ascii="Times New Roman" w:hAnsi="Times New Roman" w:cs="Times New Roman"/>
          <w:sz w:val="28"/>
          <w:szCs w:val="28"/>
        </w:rPr>
        <w:t>c hành chính;</w:t>
      </w:r>
      <w:r w:rsidRPr="00DF6C39">
        <w:rPr>
          <w:rFonts w:ascii="Times New Roman" w:hAnsi="Times New Roman" w:cs="Times New Roman"/>
          <w:sz w:val="28"/>
          <w:szCs w:val="28"/>
        </w:rPr>
        <w:t xml:space="preserve"> </w:t>
      </w:r>
      <w:r>
        <w:rPr>
          <w:rFonts w:ascii="Times New Roman" w:hAnsi="Times New Roman" w:cs="Times New Roman"/>
          <w:sz w:val="28"/>
          <w:szCs w:val="28"/>
        </w:rPr>
        <w:t>đảm bảo</w:t>
      </w:r>
      <w:r w:rsidRPr="00DF6C39">
        <w:rPr>
          <w:rFonts w:ascii="Times New Roman" w:hAnsi="Times New Roman" w:cs="Times New Roman"/>
          <w:sz w:val="28"/>
          <w:szCs w:val="28"/>
        </w:rPr>
        <w:t xml:space="preserve"> công khai, minh bạch, tăng cường quyền và lợi ích hợp pháp của người dân, doanh nghiệp trong thực hiện </w:t>
      </w:r>
      <w:r>
        <w:rPr>
          <w:rFonts w:ascii="Times New Roman" w:hAnsi="Times New Roman" w:cs="Times New Roman"/>
          <w:sz w:val="28"/>
          <w:szCs w:val="28"/>
        </w:rPr>
        <w:t xml:space="preserve">giải quyết </w:t>
      </w:r>
      <w:r w:rsidRPr="00DF6C39">
        <w:rPr>
          <w:rFonts w:ascii="Times New Roman" w:hAnsi="Times New Roman" w:cs="Times New Roman"/>
          <w:sz w:val="28"/>
          <w:szCs w:val="28"/>
        </w:rPr>
        <w:t>thủ tục hành chính</w:t>
      </w:r>
      <w:r>
        <w:rPr>
          <w:rFonts w:ascii="Times New Roman" w:hAnsi="Times New Roman" w:cs="Times New Roman"/>
          <w:sz w:val="28"/>
          <w:szCs w:val="28"/>
        </w:rPr>
        <w:t xml:space="preserve"> và dịch vụ công; </w:t>
      </w:r>
      <w:r w:rsidRPr="00DF6C39">
        <w:rPr>
          <w:rFonts w:ascii="Times New Roman" w:hAnsi="Times New Roman" w:cs="Times New Roman"/>
          <w:sz w:val="28"/>
          <w:szCs w:val="28"/>
        </w:rPr>
        <w:t>góp phần cải thiện môi trường đầu tư, kinh doanh, thúc đẩy tăng trưởng kinh tế</w:t>
      </w:r>
      <w:r>
        <w:rPr>
          <w:rFonts w:ascii="Times New Roman" w:hAnsi="Times New Roman" w:cs="Times New Roman"/>
          <w:sz w:val="28"/>
          <w:szCs w:val="28"/>
        </w:rPr>
        <w:t>,</w:t>
      </w:r>
      <w:r w:rsidRPr="00DF6C39">
        <w:rPr>
          <w:rFonts w:ascii="Times New Roman" w:hAnsi="Times New Roman" w:cs="Times New Roman"/>
          <w:sz w:val="28"/>
          <w:szCs w:val="28"/>
        </w:rPr>
        <w:t xml:space="preserve"> ổn định xã hội</w:t>
      </w:r>
      <w:r>
        <w:rPr>
          <w:rFonts w:ascii="Times New Roman" w:hAnsi="Times New Roman" w:cs="Times New Roman"/>
          <w:sz w:val="28"/>
          <w:szCs w:val="28"/>
        </w:rPr>
        <w:t xml:space="preserve">, </w:t>
      </w:r>
      <w:r w:rsidRPr="001A6653">
        <w:rPr>
          <w:rFonts w:ascii="Times New Roman" w:hAnsi="Times New Roman" w:cs="Times New Roman"/>
          <w:sz w:val="28"/>
          <w:szCs w:val="28"/>
        </w:rPr>
        <w:t xml:space="preserve">xây dựng </w:t>
      </w:r>
      <w:r w:rsidRPr="00DF6C39">
        <w:rPr>
          <w:rFonts w:ascii="Times New Roman" w:hAnsi="Times New Roman" w:cs="Times New Roman"/>
          <w:sz w:val="28"/>
          <w:szCs w:val="28"/>
        </w:rPr>
        <w:t>nền hành chính trong sạch, vững mạnh, hiệu lực, hiệu quả, năng động, tiết kiệm và phục vụ nhân dân</w:t>
      </w:r>
      <w:r>
        <w:rPr>
          <w:rFonts w:ascii="Times New Roman" w:hAnsi="Times New Roman" w:cs="Times New Roman"/>
          <w:sz w:val="28"/>
          <w:szCs w:val="28"/>
        </w:rPr>
        <w:t>. Cụ thể như sau:</w:t>
      </w:r>
    </w:p>
    <w:p w:rsidR="004B1A5F" w:rsidRPr="00226DD4" w:rsidRDefault="004B1A5F" w:rsidP="006F0146">
      <w:pPr>
        <w:spacing w:before="60" w:after="60" w:line="276" w:lineRule="auto"/>
        <w:ind w:firstLine="720"/>
        <w:jc w:val="both"/>
        <w:rPr>
          <w:rFonts w:ascii="Times New Roman" w:hAnsi="Times New Roman" w:cs="Times New Roman"/>
          <w:b/>
          <w:bCs/>
          <w:sz w:val="28"/>
          <w:szCs w:val="28"/>
        </w:rPr>
      </w:pPr>
      <w:r w:rsidRPr="00226DD4">
        <w:rPr>
          <w:rFonts w:ascii="Times New Roman" w:hAnsi="Times New Roman" w:cs="Times New Roman"/>
          <w:b/>
          <w:bCs/>
          <w:sz w:val="28"/>
          <w:szCs w:val="28"/>
        </w:rPr>
        <w:t xml:space="preserve">1. Thiết lập những chuẩn mực, tạo lập khuôn khổ pháp lý chung nhất cho việc quy định, thực hiện </w:t>
      </w:r>
      <w:r w:rsidR="004951C7">
        <w:rPr>
          <w:rFonts w:ascii="Times New Roman" w:hAnsi="Times New Roman" w:cs="Times New Roman"/>
          <w:b/>
          <w:bCs/>
          <w:sz w:val="28"/>
          <w:szCs w:val="28"/>
        </w:rPr>
        <w:t xml:space="preserve">giải quyết </w:t>
      </w:r>
      <w:r w:rsidRPr="00226DD4">
        <w:rPr>
          <w:rFonts w:ascii="Times New Roman" w:hAnsi="Times New Roman" w:cs="Times New Roman"/>
          <w:b/>
          <w:bCs/>
          <w:sz w:val="28"/>
          <w:szCs w:val="28"/>
        </w:rPr>
        <w:t>và kiểm soát thủ tục hành chính</w:t>
      </w:r>
    </w:p>
    <w:p w:rsidR="004B1A5F" w:rsidRDefault="004B1A5F" w:rsidP="006F0146">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Dự án Luật đã quy định một chương về thủ tục hành chính theo hướng nâng cao hiệu lực pháp lý của những quy định hiện hành còn phù hợp, đang triển khai có hiệu quả; đồng thời bổ sung những quy định mới thay thế cho những quy định còn bất cập và khắc phục những chỗ trống trong các quy định hiện hành, cụ thể: sửa đổi định nghĩa về thủ tục hành chính; sửa đổi, bổ sung, nâng cấp yêu cầu việc quy định và thực hiện thủ tục hành chính; sửa đổi, bổ sung, nâng cấp quy định </w:t>
      </w:r>
      <w:r w:rsidRPr="00CD02FD">
        <w:rPr>
          <w:rFonts w:ascii="Times New Roman" w:hAnsi="Times New Roman" w:cs="Times New Roman"/>
          <w:sz w:val="28"/>
          <w:szCs w:val="28"/>
        </w:rPr>
        <w:t>t</w:t>
      </w:r>
      <w:r w:rsidRPr="00CD02FD">
        <w:rPr>
          <w:rFonts w:ascii="Times New Roman" w:hAnsi="Times New Roman" w:cs="Times New Roman"/>
          <w:sz w:val="28"/>
          <w:szCs w:val="28"/>
          <w:lang w:val="vi-VN"/>
        </w:rPr>
        <w:t>rình tự, cách thức thực hiện, hồ sơ và các điều kiện bảo đảm thực hiện thủ tụ</w:t>
      </w:r>
      <w:r>
        <w:rPr>
          <w:rFonts w:ascii="Times New Roman" w:hAnsi="Times New Roman" w:cs="Times New Roman"/>
          <w:sz w:val="28"/>
          <w:szCs w:val="28"/>
          <w:lang w:val="vi-VN"/>
        </w:rPr>
        <w:t>c hành chính</w:t>
      </w:r>
      <w:r>
        <w:rPr>
          <w:rFonts w:ascii="Times New Roman" w:hAnsi="Times New Roman" w:cs="Times New Roman"/>
          <w:sz w:val="28"/>
          <w:szCs w:val="28"/>
        </w:rPr>
        <w:t>;  nâng cấp quy định công khai thủ tục hành chính; kiểm soát thủ tục hành chính; bổ sung quy định về đánh giá giải quyết thủ tục hành chính; sửa đổi, bổ sung, nâng cấp quy định t</w:t>
      </w:r>
      <w:r w:rsidRPr="00CD02FD">
        <w:rPr>
          <w:rFonts w:ascii="Times New Roman" w:hAnsi="Times New Roman" w:cs="Times New Roman"/>
          <w:bCs/>
          <w:sz w:val="28"/>
          <w:szCs w:val="28"/>
          <w:lang w:val="vi-VN"/>
        </w:rPr>
        <w:t>rách nhiệm của cơ quan, cá nhân có thẩm quyền giải quyết thủ tục hành chính</w:t>
      </w:r>
      <w:r w:rsidRPr="00CD02FD">
        <w:rPr>
          <w:rFonts w:ascii="Times New Roman" w:hAnsi="Times New Roman" w:cs="Times New Roman"/>
          <w:sz w:val="28"/>
          <w:szCs w:val="28"/>
        </w:rPr>
        <w:t>;</w:t>
      </w:r>
      <w:r>
        <w:rPr>
          <w:rFonts w:ascii="Times New Roman" w:hAnsi="Times New Roman" w:cs="Times New Roman"/>
          <w:sz w:val="28"/>
          <w:szCs w:val="28"/>
        </w:rPr>
        <w:t xml:space="preserve"> bổ sung quy định về </w:t>
      </w:r>
      <w:r w:rsidRPr="00CD02FD">
        <w:rPr>
          <w:rFonts w:ascii="Times New Roman" w:hAnsi="Times New Roman" w:cs="Times New Roman"/>
          <w:sz w:val="28"/>
          <w:szCs w:val="28"/>
        </w:rPr>
        <w:t>b</w:t>
      </w:r>
      <w:r w:rsidRPr="00CD02FD">
        <w:rPr>
          <w:rFonts w:ascii="Times New Roman" w:hAnsi="Times New Roman" w:cs="Times New Roman"/>
          <w:sz w:val="28"/>
          <w:szCs w:val="28"/>
          <w:lang w:val="vi-VN"/>
        </w:rPr>
        <w:t xml:space="preserve">an hành quyết định hành chính </w:t>
      </w:r>
      <w:r w:rsidRPr="00CD02FD">
        <w:rPr>
          <w:rFonts w:ascii="Times New Roman" w:hAnsi="Times New Roman" w:cs="Times New Roman"/>
          <w:sz w:val="28"/>
          <w:szCs w:val="28"/>
          <w:lang w:val="vi-VN"/>
        </w:rPr>
        <w:lastRenderedPageBreak/>
        <w:t xml:space="preserve">giải quyết thủ tục hành chính, cung </w:t>
      </w:r>
      <w:r w:rsidR="004951C7">
        <w:rPr>
          <w:rFonts w:ascii="Times New Roman" w:hAnsi="Times New Roman" w:cs="Times New Roman"/>
          <w:sz w:val="28"/>
          <w:szCs w:val="28"/>
        </w:rPr>
        <w:t>ứng</w:t>
      </w:r>
      <w:r w:rsidRPr="00CD02FD">
        <w:rPr>
          <w:rFonts w:ascii="Times New Roman" w:hAnsi="Times New Roman" w:cs="Times New Roman"/>
          <w:sz w:val="28"/>
          <w:szCs w:val="28"/>
          <w:lang w:val="vi-VN"/>
        </w:rPr>
        <w:t xml:space="preserve"> dịch vụ công</w:t>
      </w:r>
      <w:r>
        <w:rPr>
          <w:rFonts w:ascii="Times New Roman" w:hAnsi="Times New Roman" w:cs="Times New Roman"/>
          <w:sz w:val="28"/>
          <w:szCs w:val="28"/>
        </w:rPr>
        <w:t xml:space="preserve"> (là một loại kết quả giải quyết thủ tục hành chính, dịch vụ công); bổ sung quy định </w:t>
      </w:r>
      <w:r w:rsidRPr="00CD02FD">
        <w:rPr>
          <w:rFonts w:ascii="Times New Roman" w:hAnsi="Times New Roman" w:cs="Times New Roman"/>
          <w:bCs/>
          <w:sz w:val="28"/>
          <w:szCs w:val="28"/>
        </w:rPr>
        <w:t>q</w:t>
      </w:r>
      <w:r w:rsidRPr="00CD02FD">
        <w:rPr>
          <w:rFonts w:ascii="Times New Roman" w:hAnsi="Times New Roman" w:cs="Times New Roman"/>
          <w:bCs/>
          <w:sz w:val="28"/>
          <w:szCs w:val="28"/>
          <w:lang w:val="vi-VN"/>
        </w:rPr>
        <w:t>uyền và nghĩa vụ của tổ chức, cá nhân yêu cầu giải quyết thủ tục hành chính</w:t>
      </w:r>
      <w:r w:rsidRPr="00681B0B">
        <w:rPr>
          <w:rFonts w:ascii="Times New Roman" w:hAnsi="Times New Roman" w:cs="Times New Roman"/>
          <w:bCs/>
          <w:sz w:val="28"/>
          <w:szCs w:val="28"/>
        </w:rPr>
        <w:t>; t</w:t>
      </w:r>
      <w:r w:rsidRPr="00681B0B">
        <w:rPr>
          <w:rFonts w:ascii="Times New Roman" w:hAnsi="Times New Roman" w:cs="Times New Roman"/>
          <w:bCs/>
          <w:sz w:val="28"/>
          <w:szCs w:val="28"/>
          <w:lang w:val="vi-VN"/>
        </w:rPr>
        <w:t>rách nhiệm của các cơ quan, tổ chức, cá nhân có liên quan để xảy ra sai sót trong việc giải quyết thủ tục hành chính</w:t>
      </w:r>
      <w:r w:rsidRPr="00681B0B">
        <w:rPr>
          <w:rFonts w:ascii="Times New Roman" w:hAnsi="Times New Roman" w:cs="Times New Roman"/>
          <w:bCs/>
          <w:sz w:val="28"/>
          <w:szCs w:val="28"/>
        </w:rPr>
        <w:t>; p</w:t>
      </w:r>
      <w:r w:rsidRPr="00681B0B">
        <w:rPr>
          <w:rFonts w:ascii="Times New Roman" w:hAnsi="Times New Roman" w:cs="Times New Roman"/>
          <w:bCs/>
          <w:sz w:val="28"/>
          <w:szCs w:val="28"/>
          <w:lang w:val="vi-VN"/>
        </w:rPr>
        <w:t>hương thức nộp phí, lệ phí giải quyết thủ tục hành chính</w:t>
      </w:r>
      <w:r>
        <w:rPr>
          <w:rFonts w:ascii="Times New Roman" w:hAnsi="Times New Roman" w:cs="Times New Roman"/>
          <w:sz w:val="28"/>
          <w:szCs w:val="28"/>
        </w:rPr>
        <w:t>.</w:t>
      </w:r>
    </w:p>
    <w:p w:rsidR="004B1A5F" w:rsidRDefault="004B1A5F" w:rsidP="006F0146">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Việc bổ sung các quy định này sẽ giải quyết triệt để nguyên nhân chính của các vấn đề bất cập về thủ tục hành chính hiện nay</w:t>
      </w:r>
      <w:r w:rsidRPr="00CE0A68">
        <w:rPr>
          <w:rFonts w:ascii="Times New Roman" w:hAnsi="Times New Roman" w:cs="Times New Roman"/>
          <w:sz w:val="28"/>
          <w:szCs w:val="28"/>
        </w:rPr>
        <w:t xml:space="preserve"> là các văn bản quy phạm pháp luật về thủ tục hành chính được điều chỉnh chủ yếu từ các quy định Nghị định của Chính phủ trở xuống nên phạm vi, hiệu lực điều chỉnh còn hạn chế; khi có tình trạng vi phạm trong quy định và thực hiện </w:t>
      </w:r>
      <w:r>
        <w:rPr>
          <w:rFonts w:ascii="Times New Roman" w:hAnsi="Times New Roman" w:cs="Times New Roman"/>
          <w:sz w:val="28"/>
          <w:szCs w:val="28"/>
        </w:rPr>
        <w:t>thủ tục hành chính</w:t>
      </w:r>
      <w:r w:rsidRPr="00CE0A68">
        <w:rPr>
          <w:rFonts w:ascii="Times New Roman" w:hAnsi="Times New Roman" w:cs="Times New Roman"/>
          <w:sz w:val="28"/>
          <w:szCs w:val="28"/>
        </w:rPr>
        <w:t>, người dân và doanh nghiệp không thể căn cứ vào Nghị định để khiếu nại hoặc khởi kiện hành chính, nhất là các vấn đề liên quan đến quy định tại các luật chuyên ngành. Bên cạnh đó, còn nhiều nội dung liên quan đế</w:t>
      </w:r>
      <w:r>
        <w:rPr>
          <w:rFonts w:ascii="Times New Roman" w:hAnsi="Times New Roman" w:cs="Times New Roman"/>
          <w:sz w:val="28"/>
          <w:szCs w:val="28"/>
        </w:rPr>
        <w:t>n thủ tục hành chính</w:t>
      </w:r>
      <w:r w:rsidRPr="00CE0A68">
        <w:rPr>
          <w:rFonts w:ascii="Times New Roman" w:hAnsi="Times New Roman" w:cs="Times New Roman"/>
          <w:sz w:val="28"/>
          <w:szCs w:val="28"/>
        </w:rPr>
        <w:t xml:space="preserve"> mà các văn bản này còn chưa điều chỉnh dẫn đến chưa có cơ sở pháp lý cho thực hiện toàn diện, hiệu quả hơn. </w:t>
      </w:r>
    </w:p>
    <w:p w:rsidR="004B1A5F" w:rsidRDefault="004B1A5F" w:rsidP="006F0146">
      <w:pPr>
        <w:spacing w:before="60" w:after="60" w:line="276" w:lineRule="auto"/>
        <w:ind w:firstLine="720"/>
        <w:jc w:val="both"/>
        <w:rPr>
          <w:rFonts w:ascii="Times New Roman" w:hAnsi="Times New Roman" w:cs="Times New Roman"/>
          <w:sz w:val="28"/>
          <w:szCs w:val="28"/>
        </w:rPr>
      </w:pPr>
      <w:r w:rsidRPr="00CE0A68">
        <w:rPr>
          <w:rFonts w:ascii="Times New Roman" w:hAnsi="Times New Roman" w:cs="Times New Roman"/>
          <w:sz w:val="28"/>
          <w:szCs w:val="28"/>
        </w:rPr>
        <w:t>Chính việc thiếu quy định ở tầm luật định là nguyên nhân chủ yếu dẫn đến tình trạng thủ tục hành chính được quy định tuỳ tiện, phức tạp, khó kiểm soát; thực hiệ</w:t>
      </w:r>
      <w:r>
        <w:rPr>
          <w:rFonts w:ascii="Times New Roman" w:hAnsi="Times New Roman" w:cs="Times New Roman"/>
          <w:sz w:val="28"/>
          <w:szCs w:val="28"/>
        </w:rPr>
        <w:t>n thủ tục hành chính</w:t>
      </w:r>
      <w:r w:rsidRPr="00CE0A68">
        <w:rPr>
          <w:rFonts w:ascii="Times New Roman" w:hAnsi="Times New Roman" w:cs="Times New Roman"/>
          <w:sz w:val="28"/>
          <w:szCs w:val="28"/>
        </w:rPr>
        <w:t xml:space="preserve"> không bảo đảm công khai, minh bạch, dễ bị lợi dụng và làm phát sinh tiêu cực; không đảm bảo quyền tham gia giám sát, đánh giá, quyền phản ánh, kiến nghị và trách nhiệm giải trình của cơ quan nhà nước trong quy định, thực hiệ</w:t>
      </w:r>
      <w:r>
        <w:rPr>
          <w:rFonts w:ascii="Times New Roman" w:hAnsi="Times New Roman" w:cs="Times New Roman"/>
          <w:sz w:val="28"/>
          <w:szCs w:val="28"/>
        </w:rPr>
        <w:t>n thủ tục hành chính</w:t>
      </w:r>
      <w:r w:rsidRPr="00CE0A68">
        <w:rPr>
          <w:rFonts w:ascii="Times New Roman" w:hAnsi="Times New Roman" w:cs="Times New Roman"/>
          <w:sz w:val="28"/>
          <w:szCs w:val="28"/>
        </w:rPr>
        <w:t>; nhiều thủ tục hành chính bất hợp lý, phiền hà gây cản trở tới đời sống của nhân dân và hoạt động sản xuất kinh doanh của doanh nghiệp nhưng chậm được bãi bỏ, sửa đổi.</w:t>
      </w:r>
    </w:p>
    <w:p w:rsidR="004B1A5F"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b/>
          <w:i/>
          <w:sz w:val="28"/>
          <w:szCs w:val="28"/>
        </w:rPr>
        <w:t>Việc bổ sung các quy định này có những tác động tích cực sau</w:t>
      </w:r>
      <w:r>
        <w:rPr>
          <w:rFonts w:ascii="Times New Roman" w:hAnsi="Times New Roman" w:cs="Times New Roman"/>
          <w:sz w:val="28"/>
          <w:szCs w:val="28"/>
        </w:rPr>
        <w:t>:</w:t>
      </w:r>
    </w:p>
    <w:p w:rsidR="004B1A5F"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i/>
          <w:sz w:val="28"/>
          <w:szCs w:val="28"/>
        </w:rPr>
        <w:t>Thứ nhất,</w:t>
      </w:r>
      <w:r>
        <w:rPr>
          <w:rFonts w:ascii="Times New Roman" w:hAnsi="Times New Roman" w:cs="Times New Roman"/>
          <w:sz w:val="28"/>
          <w:szCs w:val="28"/>
        </w:rPr>
        <w:t xml:space="preserve"> giảm chi phí và rủi ro cho người dân, doanh nghiệp và cơ quan nhà nước trong thực hiện thủ tục hành chính thông qua việc quản lý chất lượng, hiệu quả thủ tục hành chính; công khai, minh bạch, công bằng trong thực hiện; gắn kết với ứng dụng công nghệ thông tin, thực hiện hành chính điện tử; đảm bảo kỷ luật, kỷ cương hành chính và việc xử lý trách nhiệm của cá nhân, người có thẩm quyền trong quy định, thực hiện thủ tục hành chính, từ đó góp phần cải thiện môi trường sản xuất, kinh doanh, nâng cao năng lực cạnh tranh quốc gia</w:t>
      </w:r>
      <w:r w:rsidRPr="005C395A">
        <w:rPr>
          <w:rFonts w:ascii="Times New Roman" w:hAnsi="Times New Roman" w:cs="Times New Roman"/>
          <w:sz w:val="28"/>
          <w:szCs w:val="28"/>
        </w:rPr>
        <w:t xml:space="preserve"> và thúc đẩy tăng trưởng kinh tế</w:t>
      </w:r>
      <w:r>
        <w:rPr>
          <w:rFonts w:ascii="Times New Roman" w:hAnsi="Times New Roman" w:cs="Times New Roman"/>
          <w:sz w:val="28"/>
          <w:szCs w:val="28"/>
        </w:rPr>
        <w:t>, ổn định xã hội.</w:t>
      </w:r>
    </w:p>
    <w:p w:rsidR="004B1A5F" w:rsidRPr="005C395A"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i/>
          <w:sz w:val="28"/>
          <w:szCs w:val="28"/>
        </w:rPr>
        <w:t>Thứ hai</w:t>
      </w:r>
      <w:r>
        <w:rPr>
          <w:rFonts w:ascii="Times New Roman" w:hAnsi="Times New Roman" w:cs="Times New Roman"/>
          <w:sz w:val="28"/>
          <w:szCs w:val="28"/>
        </w:rPr>
        <w:t>,</w:t>
      </w:r>
      <w:r w:rsidRPr="005C395A">
        <w:rPr>
          <w:rFonts w:ascii="Times New Roman" w:hAnsi="Times New Roman" w:cs="Times New Roman"/>
          <w:sz w:val="28"/>
          <w:szCs w:val="28"/>
        </w:rPr>
        <w:t xml:space="preserve"> </w:t>
      </w:r>
      <w:r>
        <w:rPr>
          <w:rFonts w:ascii="Times New Roman" w:hAnsi="Times New Roman" w:cs="Times New Roman"/>
          <w:sz w:val="28"/>
          <w:szCs w:val="28"/>
        </w:rPr>
        <w:t>g</w:t>
      </w:r>
      <w:r w:rsidRPr="005C395A">
        <w:rPr>
          <w:rFonts w:ascii="Times New Roman" w:hAnsi="Times New Roman" w:cs="Times New Roman"/>
          <w:sz w:val="28"/>
          <w:szCs w:val="28"/>
        </w:rPr>
        <w:t xml:space="preserve">iảm chi phí cho </w:t>
      </w:r>
      <w:r>
        <w:rPr>
          <w:rFonts w:ascii="Times New Roman" w:hAnsi="Times New Roman" w:cs="Times New Roman"/>
          <w:sz w:val="28"/>
          <w:szCs w:val="28"/>
        </w:rPr>
        <w:t>cơ quan nhà nước do có sự chuẩn hóa, tránh tùy tiện trong quy định, thực hiện, nhất là thủ tục hành chính giữa các</w:t>
      </w:r>
      <w:r w:rsidRPr="005C395A">
        <w:rPr>
          <w:rFonts w:ascii="Times New Roman" w:hAnsi="Times New Roman" w:cs="Times New Roman"/>
          <w:sz w:val="28"/>
          <w:szCs w:val="28"/>
        </w:rPr>
        <w:t xml:space="preserve"> </w:t>
      </w:r>
      <w:r>
        <w:rPr>
          <w:rFonts w:ascii="Times New Roman" w:hAnsi="Times New Roman" w:cs="Times New Roman"/>
          <w:sz w:val="28"/>
          <w:szCs w:val="28"/>
        </w:rPr>
        <w:t>cơ quan nhà nước và trong nội bộ cơ quan nhà nước; ứng dụng công nghệ thông tin, thực hiện dịch vụ công trực tuyến...</w:t>
      </w:r>
    </w:p>
    <w:p w:rsidR="004B1A5F"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i/>
          <w:sz w:val="28"/>
          <w:szCs w:val="28"/>
        </w:rPr>
        <w:t>Thứ ba</w:t>
      </w:r>
      <w:r>
        <w:rPr>
          <w:rFonts w:ascii="Times New Roman" w:hAnsi="Times New Roman" w:cs="Times New Roman"/>
          <w:sz w:val="28"/>
          <w:szCs w:val="28"/>
        </w:rPr>
        <w:t xml:space="preserve">, nâng cao hiệu lực, hiệu quả hoạt động quản lý nhà nước và chất lượng dịch vụ công. Thủ tục hành chính đơn giản, minh bạch, được kết nối, liên thông, chia sẻ thông tin giữa các cơ quan, tổ chức, giúp giải quyết tốt hơn công việc của cá nhân và tổ chức. Trên cơ sở đó, góp phần cải thiện mối quan hệ giữa nhà nước và tổ chức, cá nhân; tăng cường sự hài lòng và ủng hộ của người dân. </w:t>
      </w:r>
    </w:p>
    <w:p w:rsidR="004B1A5F"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i/>
          <w:sz w:val="28"/>
          <w:szCs w:val="28"/>
        </w:rPr>
        <w:t>Thứ tư</w:t>
      </w:r>
      <w:r>
        <w:rPr>
          <w:rFonts w:ascii="Times New Roman" w:hAnsi="Times New Roman" w:cs="Times New Roman"/>
          <w:sz w:val="28"/>
          <w:szCs w:val="28"/>
        </w:rPr>
        <w:t xml:space="preserve">, tăng cường khả năng giám sát, đánh giá của cá nhân, tổ chức về giải quyết thủ tục hành chính, dịch vụ công thông qua các cơ chế đảm bảo quyền phản ánh, kiến nghị; các điều kiện để thực hiện giám sát, đánh giá; việc xử lý kết quả đánh giá và xử lý cá nhân, người có thẩm quyền có sai phạm, sẽ từng bước góp phần xây dựng nền hành chính trong sạch, chuyên nghiệp, hiệu quả, phục vụ tốt nhất người dân và doanh nghiệp. </w:t>
      </w:r>
    </w:p>
    <w:p w:rsidR="004B1A5F"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i/>
          <w:sz w:val="28"/>
          <w:szCs w:val="28"/>
        </w:rPr>
        <w:t>Thứ năm</w:t>
      </w:r>
      <w:r>
        <w:rPr>
          <w:rFonts w:ascii="Times New Roman" w:hAnsi="Times New Roman" w:cs="Times New Roman"/>
          <w:sz w:val="28"/>
          <w:szCs w:val="28"/>
        </w:rPr>
        <w:t>, giải quyết được vấn đề thủ tục hành chính gắn với ứng dụng công nghệ thông tin, đơn giản hóa thủ tục hành chính, từng bước thúc đẩy xây dựng chính phủ điện tử, hướng đến chính phủ số trong điều kiện hội nhập sâu rộng quốc tế ngày càng sâu rộng hiện nay.</w:t>
      </w:r>
    </w:p>
    <w:p w:rsidR="004B1A5F" w:rsidRDefault="004B1A5F" w:rsidP="006F0146">
      <w:pPr>
        <w:spacing w:before="60" w:after="60" w:line="276" w:lineRule="auto"/>
        <w:ind w:firstLine="720"/>
        <w:jc w:val="both"/>
        <w:rPr>
          <w:rFonts w:ascii="Times New Roman" w:hAnsi="Times New Roman" w:cs="Times New Roman"/>
          <w:sz w:val="28"/>
          <w:szCs w:val="28"/>
        </w:rPr>
      </w:pPr>
      <w:r w:rsidRPr="00681B0B">
        <w:rPr>
          <w:rFonts w:ascii="Times New Roman" w:hAnsi="Times New Roman" w:cs="Times New Roman"/>
          <w:i/>
          <w:sz w:val="28"/>
          <w:szCs w:val="28"/>
        </w:rPr>
        <w:t>Thứ sáu</w:t>
      </w:r>
      <w:r>
        <w:rPr>
          <w:rFonts w:ascii="Times New Roman" w:hAnsi="Times New Roman" w:cs="Times New Roman"/>
          <w:sz w:val="28"/>
          <w:szCs w:val="28"/>
        </w:rPr>
        <w:t>, góp phần bảo đảm việc đẩy mạnh thực hiện cải cách thủ tục hành chính, đáp ứng yêu cầu, nhiệm vụ của thời ỳ cách mạng công nghiệp lần thứ tư (4.0) đã và đang tạo cơ hội và cũng có nguy cơ gây nhiều thách thức đối với đất nước ta.</w:t>
      </w:r>
    </w:p>
    <w:p w:rsidR="004B1A5F" w:rsidRPr="00251701" w:rsidRDefault="004B1A5F" w:rsidP="006F0146">
      <w:pPr>
        <w:spacing w:before="60" w:after="60" w:line="276" w:lineRule="auto"/>
        <w:ind w:firstLine="720"/>
        <w:jc w:val="both"/>
        <w:rPr>
          <w:rFonts w:ascii="Times New Roman" w:hAnsi="Times New Roman" w:cs="Times New Roman"/>
          <w:b/>
          <w:bCs/>
          <w:sz w:val="28"/>
          <w:szCs w:val="28"/>
        </w:rPr>
      </w:pPr>
      <w:r w:rsidRPr="00251701">
        <w:rPr>
          <w:rFonts w:ascii="Times New Roman" w:hAnsi="Times New Roman" w:cs="Times New Roman"/>
          <w:b/>
          <w:bCs/>
          <w:sz w:val="28"/>
          <w:szCs w:val="28"/>
        </w:rPr>
        <w:t>2. Thủ tục hành chính cụ thể tại dự thảo Luật</w:t>
      </w:r>
    </w:p>
    <w:p w:rsidR="004B1A5F" w:rsidRDefault="004B1A5F" w:rsidP="006F0146">
      <w:pPr>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Dự thảo Luật Hành chính công không có quy định về các thủ tục hành chính cụ thể, mà chỉ bao gồm những quy định khung để</w:t>
      </w:r>
      <w:r w:rsidRPr="00BB2B2C">
        <w:t xml:space="preserve"> </w:t>
      </w:r>
      <w:r>
        <w:rPr>
          <w:rFonts w:ascii="Times New Roman" w:hAnsi="Times New Roman" w:cs="Times New Roman"/>
          <w:sz w:val="28"/>
          <w:szCs w:val="28"/>
        </w:rPr>
        <w:t>t</w:t>
      </w:r>
      <w:r w:rsidRPr="00BB2B2C">
        <w:rPr>
          <w:rFonts w:ascii="Times New Roman" w:hAnsi="Times New Roman" w:cs="Times New Roman"/>
          <w:sz w:val="28"/>
          <w:szCs w:val="28"/>
        </w:rPr>
        <w:t xml:space="preserve">hiết lập những chuẩn mực, tạo lập khuôn khổ pháp lý chung nhất cho việc quy định, thực hiện </w:t>
      </w:r>
      <w:r>
        <w:rPr>
          <w:rFonts w:ascii="Times New Roman" w:hAnsi="Times New Roman" w:cs="Times New Roman"/>
          <w:sz w:val="28"/>
          <w:szCs w:val="28"/>
        </w:rPr>
        <w:t xml:space="preserve">giải quyết </w:t>
      </w:r>
      <w:r w:rsidRPr="00BB2B2C">
        <w:rPr>
          <w:rFonts w:ascii="Times New Roman" w:hAnsi="Times New Roman" w:cs="Times New Roman"/>
          <w:sz w:val="28"/>
          <w:szCs w:val="28"/>
        </w:rPr>
        <w:t>và kiểm soát thủ tục hành chính</w:t>
      </w:r>
      <w:r>
        <w:rPr>
          <w:rFonts w:ascii="Times New Roman" w:hAnsi="Times New Roman" w:cs="Times New Roman"/>
          <w:sz w:val="28"/>
          <w:szCs w:val="28"/>
        </w:rPr>
        <w:t>. Các nội dung này đã được đánh giá tác động tại mục 1 của Báo cáo này.</w:t>
      </w:r>
    </w:p>
    <w:p w:rsidR="004B1A5F" w:rsidRDefault="004B1A5F" w:rsidP="006F0146">
      <w:pPr>
        <w:spacing w:before="60" w:after="60" w:line="276" w:lineRule="auto"/>
        <w:ind w:firstLine="720"/>
        <w:jc w:val="both"/>
        <w:rPr>
          <w:rFonts w:ascii="Times New Roman" w:hAnsi="Times New Roman" w:cs="Times New Roman"/>
          <w:i/>
          <w:iCs/>
          <w:sz w:val="28"/>
          <w:szCs w:val="28"/>
        </w:rPr>
      </w:pPr>
      <w:r>
        <w:rPr>
          <w:rFonts w:ascii="Times New Roman" w:hAnsi="Times New Roman" w:cs="Times New Roman"/>
          <w:sz w:val="28"/>
          <w:szCs w:val="28"/>
        </w:rPr>
        <w:t>Ban soạn thảo dự án Luật Hành chính công xin kính báo cáo./.</w:t>
      </w:r>
      <w:r w:rsidRPr="00C30889">
        <w:rPr>
          <w:rFonts w:ascii="Times New Roman" w:hAnsi="Times New Roman" w:cs="Times New Roman"/>
          <w:i/>
          <w:iCs/>
          <w:sz w:val="28"/>
          <w:szCs w:val="28"/>
        </w:rPr>
        <w:t xml:space="preserve"> </w:t>
      </w:r>
    </w:p>
    <w:p w:rsidR="004951C7" w:rsidRPr="00C2757F" w:rsidRDefault="004951C7" w:rsidP="006F0146">
      <w:pPr>
        <w:spacing w:before="60" w:after="60" w:line="276" w:lineRule="auto"/>
        <w:ind w:firstLine="720"/>
        <w:jc w:val="both"/>
        <w:rPr>
          <w:rFonts w:ascii="Times New Roman" w:hAnsi="Times New Roman" w:cs="Times New Roman"/>
          <w:i/>
          <w:iCs/>
          <w:sz w:val="28"/>
          <w:szCs w:val="28"/>
        </w:rPr>
      </w:pPr>
    </w:p>
    <w:tbl>
      <w:tblPr>
        <w:tblW w:w="0" w:type="auto"/>
        <w:tblInd w:w="-106" w:type="dxa"/>
        <w:tblLook w:val="01E0" w:firstRow="1" w:lastRow="1" w:firstColumn="1" w:lastColumn="1" w:noHBand="0" w:noVBand="0"/>
      </w:tblPr>
      <w:tblGrid>
        <w:gridCol w:w="3364"/>
        <w:gridCol w:w="986"/>
        <w:gridCol w:w="5001"/>
      </w:tblGrid>
      <w:tr w:rsidR="004B1A5F" w:rsidRPr="005A0AF2">
        <w:tc>
          <w:tcPr>
            <w:tcW w:w="3364" w:type="dxa"/>
          </w:tcPr>
          <w:p w:rsidR="004B1A5F" w:rsidRPr="00A45158" w:rsidRDefault="004B1A5F" w:rsidP="006F0146">
            <w:pPr>
              <w:spacing w:before="60" w:after="60" w:line="276" w:lineRule="auto"/>
              <w:ind w:firstLine="0"/>
              <w:jc w:val="both"/>
              <w:rPr>
                <w:sz w:val="24"/>
                <w:szCs w:val="24"/>
                <w:lang w:val="nb-NO"/>
              </w:rPr>
            </w:pPr>
            <w:r w:rsidRPr="00A45158">
              <w:rPr>
                <w:rFonts w:ascii="Times New Roman" w:hAnsi="Times New Roman" w:cs="Times New Roman"/>
                <w:b/>
                <w:bCs/>
                <w:i/>
                <w:iCs/>
                <w:sz w:val="24"/>
                <w:szCs w:val="24"/>
                <w:lang w:val="nb-NO"/>
              </w:rPr>
              <w:t xml:space="preserve">Nơi nhận: </w:t>
            </w:r>
            <w:r w:rsidRPr="00A45158">
              <w:rPr>
                <w:rFonts w:ascii="Times New Roman" w:hAnsi="Times New Roman" w:cs="Times New Roman"/>
                <w:sz w:val="24"/>
                <w:szCs w:val="24"/>
                <w:lang w:val="nb-NO"/>
              </w:rPr>
              <w:tab/>
            </w:r>
            <w:r w:rsidRPr="00A45158">
              <w:rPr>
                <w:rFonts w:ascii="Times New Roman" w:hAnsi="Times New Roman" w:cs="Times New Roman"/>
                <w:sz w:val="24"/>
                <w:szCs w:val="24"/>
                <w:lang w:val="nb-NO"/>
              </w:rPr>
              <w:tab/>
            </w:r>
            <w:r w:rsidRPr="00A45158">
              <w:rPr>
                <w:rFonts w:ascii="Times New Roman" w:hAnsi="Times New Roman" w:cs="Times New Roman"/>
                <w:sz w:val="24"/>
                <w:szCs w:val="24"/>
                <w:lang w:val="nb-NO"/>
              </w:rPr>
              <w:tab/>
              <w:t xml:space="preserve">     </w:t>
            </w:r>
          </w:p>
          <w:p w:rsidR="004B1A5F" w:rsidRPr="00A45158" w:rsidRDefault="004B1A5F" w:rsidP="006F0146">
            <w:pPr>
              <w:ind w:firstLine="0"/>
              <w:jc w:val="both"/>
              <w:rPr>
                <w:rFonts w:ascii="Times New Roman" w:hAnsi="Times New Roman" w:cs="Times New Roman"/>
                <w:sz w:val="24"/>
                <w:szCs w:val="24"/>
                <w:lang w:val="nb-NO"/>
              </w:rPr>
            </w:pPr>
            <w:r w:rsidRPr="00C2757F">
              <w:rPr>
                <w:rFonts w:ascii="Times New Roman" w:hAnsi="Times New Roman" w:cs="Times New Roman"/>
                <w:bCs/>
                <w:iCs/>
                <w:sz w:val="24"/>
                <w:szCs w:val="24"/>
                <w:lang w:val="nb-NO"/>
              </w:rPr>
              <w:t xml:space="preserve">- </w:t>
            </w:r>
            <w:r w:rsidRPr="00A45158">
              <w:rPr>
                <w:rFonts w:ascii="Times New Roman" w:hAnsi="Times New Roman" w:cs="Times New Roman"/>
                <w:sz w:val="24"/>
                <w:szCs w:val="24"/>
                <w:lang w:val="nb-NO"/>
              </w:rPr>
              <w:t>UBTVQH</w:t>
            </w:r>
            <w:r w:rsidR="006237AF">
              <w:rPr>
                <w:rFonts w:ascii="Times New Roman" w:hAnsi="Times New Roman" w:cs="Times New Roman"/>
                <w:sz w:val="24"/>
                <w:szCs w:val="24"/>
                <w:lang w:val="nb-NO"/>
              </w:rPr>
              <w:t>, CP</w:t>
            </w:r>
            <w:r w:rsidRPr="00A45158">
              <w:rPr>
                <w:rFonts w:ascii="Times New Roman" w:hAnsi="Times New Roman" w:cs="Times New Roman"/>
                <w:sz w:val="24"/>
                <w:szCs w:val="24"/>
                <w:lang w:val="nb-NO"/>
              </w:rPr>
              <w:t xml:space="preserve">; </w:t>
            </w:r>
          </w:p>
          <w:p w:rsidR="004B1A5F" w:rsidRPr="00A45158" w:rsidRDefault="004B1A5F" w:rsidP="006F0146">
            <w:pPr>
              <w:ind w:firstLine="0"/>
              <w:jc w:val="both"/>
              <w:rPr>
                <w:rFonts w:ascii="Times New Roman" w:hAnsi="Times New Roman" w:cs="Times New Roman"/>
                <w:sz w:val="24"/>
                <w:szCs w:val="24"/>
                <w:lang w:val="nb-NO"/>
              </w:rPr>
            </w:pPr>
            <w:r w:rsidRPr="00A45158">
              <w:rPr>
                <w:rFonts w:ascii="Times New Roman" w:hAnsi="Times New Roman" w:cs="Times New Roman"/>
                <w:sz w:val="24"/>
                <w:szCs w:val="24"/>
                <w:lang w:val="nb-NO"/>
              </w:rPr>
              <w:t>- UBPL, VPQH</w:t>
            </w:r>
            <w:r>
              <w:rPr>
                <w:rFonts w:ascii="Times New Roman" w:hAnsi="Times New Roman" w:cs="Times New Roman"/>
                <w:sz w:val="24"/>
                <w:szCs w:val="24"/>
                <w:lang w:val="nb-NO"/>
              </w:rPr>
              <w:t>, VPCP</w:t>
            </w:r>
            <w:r w:rsidRPr="00A45158">
              <w:rPr>
                <w:rFonts w:ascii="Times New Roman" w:hAnsi="Times New Roman" w:cs="Times New Roman"/>
                <w:sz w:val="24"/>
                <w:szCs w:val="24"/>
                <w:lang w:val="nb-NO"/>
              </w:rPr>
              <w:t>;</w:t>
            </w:r>
          </w:p>
          <w:p w:rsidR="004B1A5F" w:rsidRPr="00A45158" w:rsidRDefault="004B1A5F" w:rsidP="006F0146">
            <w:pPr>
              <w:ind w:firstLine="0"/>
              <w:jc w:val="both"/>
              <w:rPr>
                <w:rFonts w:ascii="Times New Roman" w:hAnsi="Times New Roman" w:cs="Times New Roman"/>
                <w:sz w:val="24"/>
                <w:szCs w:val="24"/>
                <w:lang w:val="nb-NO"/>
              </w:rPr>
            </w:pPr>
            <w:r w:rsidRPr="00A45158">
              <w:rPr>
                <w:rFonts w:ascii="Times New Roman" w:hAnsi="Times New Roman" w:cs="Times New Roman"/>
                <w:sz w:val="24"/>
                <w:szCs w:val="24"/>
                <w:lang w:val="nb-NO"/>
              </w:rPr>
              <w:t>- H</w:t>
            </w:r>
            <w:r>
              <w:rPr>
                <w:rFonts w:ascii="Times New Roman" w:hAnsi="Times New Roman" w:cs="Times New Roman"/>
                <w:sz w:val="24"/>
                <w:szCs w:val="24"/>
                <w:lang w:val="nb-NO"/>
              </w:rPr>
              <w:t>Đ</w:t>
            </w:r>
            <w:r w:rsidRPr="00A45158">
              <w:rPr>
                <w:rFonts w:ascii="Times New Roman" w:hAnsi="Times New Roman" w:cs="Times New Roman"/>
                <w:sz w:val="24"/>
                <w:szCs w:val="24"/>
                <w:lang w:val="nb-NO"/>
              </w:rPr>
              <w:t xml:space="preserve">DT, </w:t>
            </w:r>
            <w:r>
              <w:rPr>
                <w:rFonts w:ascii="Times New Roman" w:hAnsi="Times New Roman" w:cs="Times New Roman"/>
                <w:sz w:val="24"/>
                <w:szCs w:val="24"/>
                <w:lang w:val="nb-NO"/>
              </w:rPr>
              <w:t xml:space="preserve">các </w:t>
            </w:r>
            <w:r w:rsidRPr="00A45158">
              <w:rPr>
                <w:rFonts w:ascii="Times New Roman" w:hAnsi="Times New Roman" w:cs="Times New Roman"/>
                <w:sz w:val="24"/>
                <w:szCs w:val="24"/>
                <w:lang w:val="nb-NO"/>
              </w:rPr>
              <w:t>UB của QH;</w:t>
            </w:r>
          </w:p>
          <w:p w:rsidR="004B1A5F" w:rsidRPr="00A45158" w:rsidRDefault="004B1A5F" w:rsidP="006F0146">
            <w:pPr>
              <w:ind w:firstLine="0"/>
              <w:jc w:val="both"/>
              <w:rPr>
                <w:rFonts w:ascii="Times New Roman" w:hAnsi="Times New Roman" w:cs="Times New Roman"/>
                <w:sz w:val="24"/>
                <w:szCs w:val="24"/>
                <w:lang w:val="nb-NO"/>
              </w:rPr>
            </w:pPr>
            <w:r w:rsidRPr="00A45158">
              <w:rPr>
                <w:rFonts w:ascii="Times New Roman" w:hAnsi="Times New Roman" w:cs="Times New Roman"/>
                <w:sz w:val="24"/>
                <w:szCs w:val="24"/>
                <w:lang w:val="nb-NO"/>
              </w:rPr>
              <w:t>- BCTĐB, BDN, Viện NCLP;</w:t>
            </w:r>
          </w:p>
          <w:p w:rsidR="004B1A5F" w:rsidRPr="00A45158" w:rsidRDefault="004B1A5F" w:rsidP="006F0146">
            <w:pPr>
              <w:ind w:firstLine="0"/>
              <w:jc w:val="both"/>
              <w:rPr>
                <w:rFonts w:ascii="Times New Roman" w:hAnsi="Times New Roman" w:cs="Times New Roman"/>
                <w:sz w:val="24"/>
                <w:szCs w:val="24"/>
              </w:rPr>
            </w:pPr>
            <w:r w:rsidRPr="00A45158">
              <w:rPr>
                <w:rFonts w:ascii="Times New Roman" w:hAnsi="Times New Roman" w:cs="Times New Roman"/>
                <w:sz w:val="24"/>
                <w:szCs w:val="24"/>
              </w:rPr>
              <w:t xml:space="preserve">- TV BST, TBT;         </w:t>
            </w:r>
          </w:p>
          <w:p w:rsidR="004B1A5F" w:rsidRPr="00A45158" w:rsidRDefault="004B1A5F" w:rsidP="006F0146">
            <w:pPr>
              <w:tabs>
                <w:tab w:val="left" w:leader="dot" w:pos="8902"/>
              </w:tabs>
              <w:ind w:firstLine="0"/>
              <w:jc w:val="both"/>
              <w:rPr>
                <w:rFonts w:ascii="Times New Roman" w:hAnsi="Times New Roman" w:cs="Times New Roman"/>
                <w:color w:val="000000"/>
                <w:sz w:val="24"/>
                <w:szCs w:val="24"/>
              </w:rPr>
            </w:pPr>
            <w:r w:rsidRPr="00A45158">
              <w:rPr>
                <w:rFonts w:ascii="Times New Roman" w:hAnsi="Times New Roman" w:cs="Times New Roman"/>
                <w:color w:val="000000"/>
                <w:sz w:val="24"/>
                <w:szCs w:val="24"/>
              </w:rPr>
              <w:t xml:space="preserve">- Lưu: HC, BSTDAHCC,                                                 </w:t>
            </w:r>
          </w:p>
          <w:p w:rsidR="004B1A5F" w:rsidRPr="00A45158" w:rsidRDefault="004B1A5F" w:rsidP="006F0146">
            <w:pPr>
              <w:tabs>
                <w:tab w:val="left" w:leader="dot" w:pos="8902"/>
              </w:tabs>
              <w:spacing w:before="60" w:after="60" w:line="276" w:lineRule="auto"/>
              <w:ind w:firstLine="0"/>
              <w:jc w:val="both"/>
              <w:rPr>
                <w:color w:val="000000"/>
                <w:sz w:val="28"/>
                <w:szCs w:val="28"/>
              </w:rPr>
            </w:pPr>
            <w:r w:rsidRPr="00A45158">
              <w:rPr>
                <w:rFonts w:ascii="Times New Roman" w:hAnsi="Times New Roman" w:cs="Times New Roman"/>
                <w:color w:val="000000"/>
                <w:sz w:val="24"/>
                <w:szCs w:val="24"/>
              </w:rPr>
              <w:t xml:space="preserve">ePAS: </w:t>
            </w:r>
            <w:r w:rsidR="006237AF">
              <w:rPr>
                <w:rFonts w:ascii="Times New Roman" w:hAnsi="Times New Roman" w:cs="Times New Roman"/>
                <w:color w:val="000000"/>
                <w:sz w:val="24"/>
                <w:szCs w:val="24"/>
              </w:rPr>
              <w:t>56294</w:t>
            </w:r>
          </w:p>
          <w:p w:rsidR="004B1A5F" w:rsidRPr="00A45158" w:rsidRDefault="004B1A5F" w:rsidP="006F0146">
            <w:pPr>
              <w:spacing w:before="60" w:after="60" w:line="276" w:lineRule="auto"/>
              <w:ind w:firstLine="0"/>
              <w:jc w:val="both"/>
              <w:rPr>
                <w:sz w:val="28"/>
                <w:szCs w:val="28"/>
              </w:rPr>
            </w:pPr>
          </w:p>
        </w:tc>
        <w:tc>
          <w:tcPr>
            <w:tcW w:w="986" w:type="dxa"/>
          </w:tcPr>
          <w:p w:rsidR="004B1A5F" w:rsidRPr="00A45158" w:rsidRDefault="004B1A5F" w:rsidP="006F0146">
            <w:pPr>
              <w:spacing w:before="60" w:after="60" w:line="276" w:lineRule="auto"/>
              <w:ind w:firstLine="0"/>
              <w:jc w:val="both"/>
              <w:rPr>
                <w:sz w:val="28"/>
                <w:szCs w:val="28"/>
              </w:rPr>
            </w:pPr>
          </w:p>
        </w:tc>
        <w:tc>
          <w:tcPr>
            <w:tcW w:w="5001" w:type="dxa"/>
          </w:tcPr>
          <w:p w:rsidR="004B1A5F" w:rsidRPr="00453220" w:rsidRDefault="004B1A5F" w:rsidP="006F0146">
            <w:pPr>
              <w:spacing w:before="60" w:after="60" w:line="276" w:lineRule="auto"/>
              <w:ind w:firstLine="0"/>
              <w:jc w:val="center"/>
              <w:rPr>
                <w:rFonts w:ascii="Times New Roman" w:hAnsi="Times New Roman" w:cs="Times New Roman"/>
                <w:b/>
                <w:bCs/>
                <w:sz w:val="26"/>
                <w:szCs w:val="26"/>
              </w:rPr>
            </w:pPr>
            <w:r w:rsidRPr="00453220">
              <w:rPr>
                <w:rFonts w:ascii="Times New Roman" w:hAnsi="Times New Roman" w:cs="Times New Roman"/>
                <w:b/>
                <w:bCs/>
                <w:sz w:val="26"/>
                <w:szCs w:val="26"/>
              </w:rPr>
              <w:t>TM. BAN SOẠN THẢO</w:t>
            </w:r>
          </w:p>
          <w:p w:rsidR="004B1A5F" w:rsidRPr="00453220" w:rsidRDefault="004B1A5F" w:rsidP="006F0146">
            <w:pPr>
              <w:spacing w:before="60" w:after="60" w:line="276" w:lineRule="auto"/>
              <w:ind w:firstLine="0"/>
              <w:jc w:val="center"/>
              <w:rPr>
                <w:rFonts w:ascii="Times New Roman" w:hAnsi="Times New Roman" w:cs="Times New Roman"/>
                <w:b/>
                <w:bCs/>
                <w:sz w:val="26"/>
                <w:szCs w:val="26"/>
              </w:rPr>
            </w:pPr>
            <w:r w:rsidRPr="00453220">
              <w:rPr>
                <w:rFonts w:ascii="Times New Roman" w:hAnsi="Times New Roman" w:cs="Times New Roman"/>
                <w:b/>
                <w:bCs/>
                <w:sz w:val="26"/>
                <w:szCs w:val="26"/>
              </w:rPr>
              <w:t>TRƯỞNG BAN</w:t>
            </w:r>
          </w:p>
          <w:p w:rsidR="004B1A5F" w:rsidRPr="00453220" w:rsidRDefault="004B1A5F" w:rsidP="006F0146">
            <w:pPr>
              <w:spacing w:before="60" w:after="60" w:line="276" w:lineRule="auto"/>
              <w:ind w:firstLine="0"/>
              <w:jc w:val="center"/>
              <w:rPr>
                <w:rFonts w:ascii="Times New Roman" w:hAnsi="Times New Roman" w:cs="Times New Roman"/>
                <w:b/>
                <w:bCs/>
                <w:sz w:val="26"/>
                <w:szCs w:val="26"/>
              </w:rPr>
            </w:pPr>
          </w:p>
          <w:p w:rsidR="004B1A5F" w:rsidRPr="00A45158" w:rsidRDefault="004B1A5F" w:rsidP="006F0146">
            <w:pPr>
              <w:spacing w:before="60" w:after="60" w:line="276" w:lineRule="auto"/>
              <w:ind w:firstLine="0"/>
              <w:jc w:val="center"/>
              <w:rPr>
                <w:rFonts w:ascii="Times New Roman" w:hAnsi="Times New Roman" w:cs="Times New Roman"/>
                <w:b/>
                <w:bCs/>
                <w:color w:val="000000"/>
                <w:sz w:val="28"/>
                <w:szCs w:val="28"/>
              </w:rPr>
            </w:pPr>
          </w:p>
          <w:p w:rsidR="004B1A5F" w:rsidRPr="00A45158" w:rsidRDefault="004B1A5F" w:rsidP="006F0146">
            <w:pPr>
              <w:spacing w:before="60" w:after="60" w:line="276" w:lineRule="auto"/>
              <w:ind w:firstLine="0"/>
              <w:jc w:val="center"/>
              <w:rPr>
                <w:rFonts w:ascii="Times New Roman" w:hAnsi="Times New Roman" w:cs="Times New Roman"/>
                <w:b/>
                <w:bCs/>
                <w:color w:val="000000"/>
                <w:sz w:val="28"/>
                <w:szCs w:val="28"/>
              </w:rPr>
            </w:pPr>
          </w:p>
          <w:p w:rsidR="004B1A5F" w:rsidRPr="00A45158" w:rsidRDefault="004B1A5F" w:rsidP="006F0146">
            <w:pPr>
              <w:spacing w:before="60" w:after="60" w:line="276" w:lineRule="auto"/>
              <w:ind w:firstLine="0"/>
              <w:rPr>
                <w:rFonts w:ascii="Times New Roman" w:hAnsi="Times New Roman" w:cs="Times New Roman"/>
                <w:b/>
                <w:bCs/>
                <w:color w:val="000000"/>
                <w:sz w:val="28"/>
                <w:szCs w:val="28"/>
              </w:rPr>
            </w:pPr>
          </w:p>
          <w:p w:rsidR="004B1A5F" w:rsidRPr="00A45158" w:rsidRDefault="004B1A5F" w:rsidP="006F0146">
            <w:pPr>
              <w:spacing w:before="60" w:after="60" w:line="276" w:lineRule="auto"/>
              <w:ind w:firstLine="0"/>
              <w:jc w:val="center"/>
              <w:rPr>
                <w:rFonts w:ascii="Times New Roman" w:hAnsi="Times New Roman" w:cs="Times New Roman"/>
                <w:b/>
                <w:bCs/>
                <w:color w:val="000000"/>
                <w:sz w:val="28"/>
                <w:szCs w:val="28"/>
              </w:rPr>
            </w:pPr>
          </w:p>
          <w:p w:rsidR="004B1A5F" w:rsidRPr="00A45158" w:rsidRDefault="004951C7" w:rsidP="006F0146">
            <w:pPr>
              <w:spacing w:before="60" w:after="60" w:line="276" w:lineRule="auto"/>
              <w:ind w:firstLine="0"/>
              <w:jc w:val="center"/>
              <w:rPr>
                <w:sz w:val="28"/>
                <w:szCs w:val="28"/>
              </w:rPr>
            </w:pPr>
            <w:r>
              <w:rPr>
                <w:rFonts w:ascii="Times New Roman" w:hAnsi="Times New Roman" w:cs="Times New Roman"/>
                <w:b/>
                <w:bCs/>
                <w:color w:val="000000"/>
                <w:sz w:val="28"/>
                <w:szCs w:val="28"/>
              </w:rPr>
              <w:t xml:space="preserve">   </w:t>
            </w:r>
            <w:r w:rsidR="004B1A5F" w:rsidRPr="00A45158">
              <w:rPr>
                <w:rFonts w:ascii="Times New Roman" w:hAnsi="Times New Roman" w:cs="Times New Roman"/>
                <w:b/>
                <w:bCs/>
                <w:color w:val="000000"/>
                <w:sz w:val="28"/>
                <w:szCs w:val="28"/>
              </w:rPr>
              <w:t>Trần Thị Quốc Khánh</w:t>
            </w:r>
          </w:p>
        </w:tc>
      </w:tr>
    </w:tbl>
    <w:p w:rsidR="004B1A5F" w:rsidRPr="00545B37" w:rsidRDefault="004B1A5F" w:rsidP="006F0146">
      <w:pPr>
        <w:spacing w:before="60" w:after="60" w:line="276" w:lineRule="auto"/>
        <w:ind w:firstLine="720"/>
        <w:jc w:val="both"/>
        <w:rPr>
          <w:rFonts w:ascii="Times New Roman" w:hAnsi="Times New Roman" w:cs="Times New Roman"/>
          <w:sz w:val="28"/>
          <w:szCs w:val="28"/>
        </w:rPr>
      </w:pPr>
    </w:p>
    <w:sectPr w:rsidR="004B1A5F" w:rsidRPr="00545B37" w:rsidSect="006237AF">
      <w:footerReference w:type="default" r:id="rId7"/>
      <w:pgSz w:w="11909" w:h="16834" w:code="9"/>
      <w:pgMar w:top="1134" w:right="9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7B" w:rsidRDefault="00D2457B" w:rsidP="005D42E6">
      <w:r>
        <w:separator/>
      </w:r>
    </w:p>
  </w:endnote>
  <w:endnote w:type="continuationSeparator" w:id="0">
    <w:p w:rsidR="00D2457B" w:rsidRDefault="00D2457B" w:rsidP="005D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5F" w:rsidRDefault="00B933B1">
    <w:pPr>
      <w:pStyle w:val="Footer"/>
      <w:jc w:val="right"/>
    </w:pPr>
    <w:r>
      <w:fldChar w:fldCharType="begin"/>
    </w:r>
    <w:r>
      <w:instrText xml:space="preserve"> PAGE   \* MERGEFORMAT </w:instrText>
    </w:r>
    <w:r>
      <w:fldChar w:fldCharType="separate"/>
    </w:r>
    <w:r w:rsidR="00D2457B">
      <w:rPr>
        <w:noProof/>
      </w:rPr>
      <w:t>1</w:t>
    </w:r>
    <w:r>
      <w:rPr>
        <w:noProof/>
      </w:rPr>
      <w:fldChar w:fldCharType="end"/>
    </w:r>
  </w:p>
  <w:p w:rsidR="004B1A5F" w:rsidRDefault="004B1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7B" w:rsidRDefault="00D2457B" w:rsidP="005D42E6">
      <w:r>
        <w:separator/>
      </w:r>
    </w:p>
  </w:footnote>
  <w:footnote w:type="continuationSeparator" w:id="0">
    <w:p w:rsidR="00D2457B" w:rsidRDefault="00D2457B" w:rsidP="005D4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37"/>
    <w:rsid w:val="00010E35"/>
    <w:rsid w:val="000602EF"/>
    <w:rsid w:val="001548DE"/>
    <w:rsid w:val="00161F7C"/>
    <w:rsid w:val="0017189C"/>
    <w:rsid w:val="0019280E"/>
    <w:rsid w:val="001A6653"/>
    <w:rsid w:val="001B0B3B"/>
    <w:rsid w:val="001B436A"/>
    <w:rsid w:val="001C3646"/>
    <w:rsid w:val="001F7A5A"/>
    <w:rsid w:val="0021134F"/>
    <w:rsid w:val="00226DD4"/>
    <w:rsid w:val="00240F3B"/>
    <w:rsid w:val="00251701"/>
    <w:rsid w:val="00281150"/>
    <w:rsid w:val="002B54AF"/>
    <w:rsid w:val="002E6C7C"/>
    <w:rsid w:val="002F4742"/>
    <w:rsid w:val="00314010"/>
    <w:rsid w:val="00325499"/>
    <w:rsid w:val="0035297A"/>
    <w:rsid w:val="00361D90"/>
    <w:rsid w:val="00367F42"/>
    <w:rsid w:val="003B2C90"/>
    <w:rsid w:val="003C57B7"/>
    <w:rsid w:val="003F7B74"/>
    <w:rsid w:val="00427808"/>
    <w:rsid w:val="00441253"/>
    <w:rsid w:val="004511DB"/>
    <w:rsid w:val="00453220"/>
    <w:rsid w:val="00456426"/>
    <w:rsid w:val="00487E81"/>
    <w:rsid w:val="004951C7"/>
    <w:rsid w:val="004B1A5F"/>
    <w:rsid w:val="004E7927"/>
    <w:rsid w:val="00545B37"/>
    <w:rsid w:val="00593C3E"/>
    <w:rsid w:val="005A0AF2"/>
    <w:rsid w:val="005C395A"/>
    <w:rsid w:val="005C68AD"/>
    <w:rsid w:val="005C7F6D"/>
    <w:rsid w:val="005D42E6"/>
    <w:rsid w:val="005E4E3D"/>
    <w:rsid w:val="006036C5"/>
    <w:rsid w:val="006237AF"/>
    <w:rsid w:val="00624E89"/>
    <w:rsid w:val="00681B0B"/>
    <w:rsid w:val="00694523"/>
    <w:rsid w:val="006C006C"/>
    <w:rsid w:val="006E2BA7"/>
    <w:rsid w:val="006F0146"/>
    <w:rsid w:val="00781EE7"/>
    <w:rsid w:val="007D4F07"/>
    <w:rsid w:val="0084345D"/>
    <w:rsid w:val="00856A75"/>
    <w:rsid w:val="00866A2D"/>
    <w:rsid w:val="008934AC"/>
    <w:rsid w:val="008A207E"/>
    <w:rsid w:val="008D1863"/>
    <w:rsid w:val="008E2868"/>
    <w:rsid w:val="008F08C0"/>
    <w:rsid w:val="009208F1"/>
    <w:rsid w:val="00951459"/>
    <w:rsid w:val="009825DB"/>
    <w:rsid w:val="00994FF8"/>
    <w:rsid w:val="00997C7E"/>
    <w:rsid w:val="009A16D8"/>
    <w:rsid w:val="00A03D47"/>
    <w:rsid w:val="00A45158"/>
    <w:rsid w:val="00A63519"/>
    <w:rsid w:val="00A745BA"/>
    <w:rsid w:val="00A94640"/>
    <w:rsid w:val="00AB3BD7"/>
    <w:rsid w:val="00AF02B5"/>
    <w:rsid w:val="00B04ACB"/>
    <w:rsid w:val="00B40B8E"/>
    <w:rsid w:val="00B933B1"/>
    <w:rsid w:val="00BB2B2C"/>
    <w:rsid w:val="00BE1292"/>
    <w:rsid w:val="00C2757F"/>
    <w:rsid w:val="00C30889"/>
    <w:rsid w:val="00C52F79"/>
    <w:rsid w:val="00C950CB"/>
    <w:rsid w:val="00CD02FD"/>
    <w:rsid w:val="00CD3F96"/>
    <w:rsid w:val="00CE0A68"/>
    <w:rsid w:val="00D2457B"/>
    <w:rsid w:val="00D25212"/>
    <w:rsid w:val="00D96031"/>
    <w:rsid w:val="00DF6C39"/>
    <w:rsid w:val="00E22A80"/>
    <w:rsid w:val="00E408AC"/>
    <w:rsid w:val="00E809EC"/>
    <w:rsid w:val="00E96B8F"/>
    <w:rsid w:val="00F02010"/>
    <w:rsid w:val="00F05235"/>
    <w:rsid w:val="00F44C59"/>
    <w:rsid w:val="00F7278D"/>
    <w:rsid w:val="00FA36E4"/>
    <w:rsid w:val="00FC1851"/>
    <w:rsid w:val="00FD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22A80"/>
    <w:pPr>
      <w:ind w:firstLine="360"/>
    </w:pPr>
    <w:rPr>
      <w:rFonts w:cs="Calibri"/>
    </w:rPr>
  </w:style>
  <w:style w:type="paragraph" w:styleId="Heading1">
    <w:name w:val="heading 1"/>
    <w:basedOn w:val="Normal"/>
    <w:next w:val="Normal"/>
    <w:link w:val="Heading1Char"/>
    <w:uiPriority w:val="99"/>
    <w:qFormat/>
    <w:rsid w:val="00E22A80"/>
    <w:pPr>
      <w:pBdr>
        <w:bottom w:val="single" w:sz="12" w:space="1" w:color="C77C0E"/>
      </w:pBdr>
      <w:spacing w:before="600" w:after="80"/>
      <w:ind w:firstLine="0"/>
      <w:outlineLvl w:val="0"/>
    </w:pPr>
    <w:rPr>
      <w:rFonts w:ascii="Cambria" w:eastAsia="Times New Roman" w:hAnsi="Cambria" w:cs="Cambria"/>
      <w:b/>
      <w:bCs/>
      <w:color w:val="C77C0E"/>
      <w:sz w:val="24"/>
      <w:szCs w:val="24"/>
    </w:rPr>
  </w:style>
  <w:style w:type="paragraph" w:styleId="Heading2">
    <w:name w:val="heading 2"/>
    <w:basedOn w:val="Normal"/>
    <w:next w:val="Normal"/>
    <w:link w:val="Heading2Char"/>
    <w:uiPriority w:val="99"/>
    <w:qFormat/>
    <w:rsid w:val="00E22A80"/>
    <w:pPr>
      <w:pBdr>
        <w:bottom w:val="single" w:sz="8" w:space="1" w:color="F0A22E"/>
      </w:pBdr>
      <w:spacing w:before="200" w:after="80"/>
      <w:ind w:firstLine="0"/>
      <w:outlineLvl w:val="1"/>
    </w:pPr>
    <w:rPr>
      <w:rFonts w:ascii="Cambria" w:eastAsia="Times New Roman" w:hAnsi="Cambria" w:cs="Cambria"/>
      <w:color w:val="C77C0E"/>
      <w:sz w:val="24"/>
      <w:szCs w:val="24"/>
    </w:rPr>
  </w:style>
  <w:style w:type="paragraph" w:styleId="Heading3">
    <w:name w:val="heading 3"/>
    <w:basedOn w:val="Normal"/>
    <w:next w:val="Normal"/>
    <w:link w:val="Heading3Char"/>
    <w:uiPriority w:val="99"/>
    <w:qFormat/>
    <w:rsid w:val="00E22A80"/>
    <w:pPr>
      <w:pBdr>
        <w:bottom w:val="single" w:sz="4" w:space="1" w:color="F6C681"/>
      </w:pBdr>
      <w:spacing w:before="200" w:after="80"/>
      <w:ind w:firstLine="0"/>
      <w:outlineLvl w:val="2"/>
    </w:pPr>
    <w:rPr>
      <w:rFonts w:ascii="Cambria" w:eastAsia="Times New Roman" w:hAnsi="Cambria" w:cs="Cambria"/>
      <w:color w:val="F0A22E"/>
      <w:sz w:val="24"/>
      <w:szCs w:val="24"/>
    </w:rPr>
  </w:style>
  <w:style w:type="paragraph" w:styleId="Heading4">
    <w:name w:val="heading 4"/>
    <w:basedOn w:val="Normal"/>
    <w:next w:val="Normal"/>
    <w:link w:val="Heading4Char"/>
    <w:uiPriority w:val="99"/>
    <w:qFormat/>
    <w:rsid w:val="00E22A80"/>
    <w:pPr>
      <w:pBdr>
        <w:bottom w:val="single" w:sz="4" w:space="2" w:color="F9D9AB"/>
      </w:pBdr>
      <w:spacing w:before="200" w:after="80"/>
      <w:ind w:firstLine="0"/>
      <w:outlineLvl w:val="3"/>
    </w:pPr>
    <w:rPr>
      <w:rFonts w:ascii="Cambria" w:eastAsia="Times New Roman" w:hAnsi="Cambria" w:cs="Cambria"/>
      <w:i/>
      <w:iCs/>
      <w:color w:val="F0A22E"/>
      <w:sz w:val="24"/>
      <w:szCs w:val="24"/>
    </w:rPr>
  </w:style>
  <w:style w:type="paragraph" w:styleId="Heading5">
    <w:name w:val="heading 5"/>
    <w:basedOn w:val="Normal"/>
    <w:next w:val="Normal"/>
    <w:link w:val="Heading5Char"/>
    <w:uiPriority w:val="99"/>
    <w:qFormat/>
    <w:rsid w:val="00E22A80"/>
    <w:pPr>
      <w:spacing w:before="200" w:after="80"/>
      <w:ind w:firstLine="0"/>
      <w:outlineLvl w:val="4"/>
    </w:pPr>
    <w:rPr>
      <w:rFonts w:ascii="Cambria" w:eastAsia="Times New Roman" w:hAnsi="Cambria" w:cs="Cambria"/>
      <w:color w:val="F0A22E"/>
    </w:rPr>
  </w:style>
  <w:style w:type="paragraph" w:styleId="Heading6">
    <w:name w:val="heading 6"/>
    <w:basedOn w:val="Normal"/>
    <w:next w:val="Normal"/>
    <w:link w:val="Heading6Char"/>
    <w:uiPriority w:val="99"/>
    <w:qFormat/>
    <w:rsid w:val="00E22A80"/>
    <w:pPr>
      <w:spacing w:before="280" w:after="100"/>
      <w:ind w:firstLine="0"/>
      <w:outlineLvl w:val="5"/>
    </w:pPr>
    <w:rPr>
      <w:rFonts w:ascii="Cambria" w:eastAsia="Times New Roman" w:hAnsi="Cambria" w:cs="Cambria"/>
      <w:i/>
      <w:iCs/>
      <w:color w:val="F0A22E"/>
    </w:rPr>
  </w:style>
  <w:style w:type="paragraph" w:styleId="Heading7">
    <w:name w:val="heading 7"/>
    <w:basedOn w:val="Normal"/>
    <w:next w:val="Normal"/>
    <w:link w:val="Heading7Char"/>
    <w:uiPriority w:val="99"/>
    <w:qFormat/>
    <w:rsid w:val="00E22A80"/>
    <w:pPr>
      <w:spacing w:before="320" w:after="100"/>
      <w:ind w:firstLine="0"/>
      <w:outlineLvl w:val="6"/>
    </w:pPr>
    <w:rPr>
      <w:rFonts w:ascii="Cambria" w:eastAsia="Times New Roman" w:hAnsi="Cambria" w:cs="Cambria"/>
      <w:b/>
      <w:bCs/>
      <w:color w:val="B58B80"/>
      <w:sz w:val="20"/>
      <w:szCs w:val="20"/>
    </w:rPr>
  </w:style>
  <w:style w:type="paragraph" w:styleId="Heading8">
    <w:name w:val="heading 8"/>
    <w:basedOn w:val="Normal"/>
    <w:next w:val="Normal"/>
    <w:link w:val="Heading8Char"/>
    <w:uiPriority w:val="99"/>
    <w:qFormat/>
    <w:rsid w:val="00E22A80"/>
    <w:pPr>
      <w:spacing w:before="320" w:after="100"/>
      <w:ind w:firstLine="0"/>
      <w:outlineLvl w:val="7"/>
    </w:pPr>
    <w:rPr>
      <w:rFonts w:ascii="Cambria" w:eastAsia="Times New Roman" w:hAnsi="Cambria" w:cs="Cambria"/>
      <w:b/>
      <w:bCs/>
      <w:i/>
      <w:iCs/>
      <w:color w:val="B58B80"/>
      <w:sz w:val="20"/>
      <w:szCs w:val="20"/>
    </w:rPr>
  </w:style>
  <w:style w:type="paragraph" w:styleId="Heading9">
    <w:name w:val="heading 9"/>
    <w:basedOn w:val="Normal"/>
    <w:next w:val="Normal"/>
    <w:link w:val="Heading9Char"/>
    <w:uiPriority w:val="99"/>
    <w:qFormat/>
    <w:rsid w:val="00E22A80"/>
    <w:pPr>
      <w:spacing w:before="320" w:after="100"/>
      <w:ind w:firstLine="0"/>
      <w:outlineLvl w:val="8"/>
    </w:pPr>
    <w:rPr>
      <w:rFonts w:ascii="Cambria" w:eastAsia="Times New Roman" w:hAnsi="Cambria" w:cs="Cambria"/>
      <w:i/>
      <w:iCs/>
      <w:color w:val="B58B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2A80"/>
    <w:rPr>
      <w:rFonts w:ascii="Cambria" w:hAnsi="Cambria" w:cs="Cambria"/>
      <w:b/>
      <w:bCs/>
      <w:color w:val="C77C0E"/>
      <w:sz w:val="24"/>
      <w:szCs w:val="24"/>
    </w:rPr>
  </w:style>
  <w:style w:type="character" w:customStyle="1" w:styleId="Heading2Char">
    <w:name w:val="Heading 2 Char"/>
    <w:basedOn w:val="DefaultParagraphFont"/>
    <w:link w:val="Heading2"/>
    <w:uiPriority w:val="99"/>
    <w:locked/>
    <w:rsid w:val="00E22A80"/>
    <w:rPr>
      <w:rFonts w:ascii="Cambria" w:hAnsi="Cambria" w:cs="Cambria"/>
      <w:color w:val="C77C0E"/>
      <w:sz w:val="24"/>
      <w:szCs w:val="24"/>
    </w:rPr>
  </w:style>
  <w:style w:type="character" w:customStyle="1" w:styleId="Heading3Char">
    <w:name w:val="Heading 3 Char"/>
    <w:basedOn w:val="DefaultParagraphFont"/>
    <w:link w:val="Heading3"/>
    <w:uiPriority w:val="99"/>
    <w:semiHidden/>
    <w:locked/>
    <w:rsid w:val="00E22A80"/>
    <w:rPr>
      <w:rFonts w:ascii="Cambria" w:hAnsi="Cambria" w:cs="Cambria"/>
      <w:color w:val="F0A22E"/>
      <w:sz w:val="24"/>
      <w:szCs w:val="24"/>
    </w:rPr>
  </w:style>
  <w:style w:type="character" w:customStyle="1" w:styleId="Heading4Char">
    <w:name w:val="Heading 4 Char"/>
    <w:basedOn w:val="DefaultParagraphFont"/>
    <w:link w:val="Heading4"/>
    <w:uiPriority w:val="99"/>
    <w:semiHidden/>
    <w:locked/>
    <w:rsid w:val="00E22A80"/>
    <w:rPr>
      <w:rFonts w:ascii="Cambria" w:hAnsi="Cambria" w:cs="Cambria"/>
      <w:i/>
      <w:iCs/>
      <w:color w:val="F0A22E"/>
      <w:sz w:val="24"/>
      <w:szCs w:val="24"/>
    </w:rPr>
  </w:style>
  <w:style w:type="character" w:customStyle="1" w:styleId="Heading5Char">
    <w:name w:val="Heading 5 Char"/>
    <w:basedOn w:val="DefaultParagraphFont"/>
    <w:link w:val="Heading5"/>
    <w:uiPriority w:val="99"/>
    <w:semiHidden/>
    <w:locked/>
    <w:rsid w:val="00E22A80"/>
    <w:rPr>
      <w:rFonts w:ascii="Cambria" w:hAnsi="Cambria" w:cs="Cambria"/>
      <w:color w:val="F0A22E"/>
    </w:rPr>
  </w:style>
  <w:style w:type="character" w:customStyle="1" w:styleId="Heading6Char">
    <w:name w:val="Heading 6 Char"/>
    <w:basedOn w:val="DefaultParagraphFont"/>
    <w:link w:val="Heading6"/>
    <w:uiPriority w:val="99"/>
    <w:semiHidden/>
    <w:locked/>
    <w:rsid w:val="00E22A80"/>
    <w:rPr>
      <w:rFonts w:ascii="Cambria" w:hAnsi="Cambria" w:cs="Cambria"/>
      <w:i/>
      <w:iCs/>
      <w:color w:val="F0A22E"/>
    </w:rPr>
  </w:style>
  <w:style w:type="character" w:customStyle="1" w:styleId="Heading7Char">
    <w:name w:val="Heading 7 Char"/>
    <w:basedOn w:val="DefaultParagraphFont"/>
    <w:link w:val="Heading7"/>
    <w:uiPriority w:val="99"/>
    <w:semiHidden/>
    <w:locked/>
    <w:rsid w:val="00E22A80"/>
    <w:rPr>
      <w:rFonts w:ascii="Cambria" w:hAnsi="Cambria" w:cs="Cambria"/>
      <w:b/>
      <w:bCs/>
      <w:color w:val="B58B80"/>
      <w:sz w:val="20"/>
      <w:szCs w:val="20"/>
    </w:rPr>
  </w:style>
  <w:style w:type="character" w:customStyle="1" w:styleId="Heading8Char">
    <w:name w:val="Heading 8 Char"/>
    <w:basedOn w:val="DefaultParagraphFont"/>
    <w:link w:val="Heading8"/>
    <w:uiPriority w:val="99"/>
    <w:semiHidden/>
    <w:locked/>
    <w:rsid w:val="00E22A80"/>
    <w:rPr>
      <w:rFonts w:ascii="Cambria" w:hAnsi="Cambria" w:cs="Cambria"/>
      <w:b/>
      <w:bCs/>
      <w:i/>
      <w:iCs/>
      <w:color w:val="B58B80"/>
      <w:sz w:val="20"/>
      <w:szCs w:val="20"/>
    </w:rPr>
  </w:style>
  <w:style w:type="character" w:customStyle="1" w:styleId="Heading9Char">
    <w:name w:val="Heading 9 Char"/>
    <w:basedOn w:val="DefaultParagraphFont"/>
    <w:link w:val="Heading9"/>
    <w:uiPriority w:val="99"/>
    <w:semiHidden/>
    <w:locked/>
    <w:rsid w:val="00E22A80"/>
    <w:rPr>
      <w:rFonts w:ascii="Cambria" w:hAnsi="Cambria" w:cs="Cambria"/>
      <w:i/>
      <w:iCs/>
      <w:color w:val="B58B80"/>
      <w:sz w:val="20"/>
      <w:szCs w:val="20"/>
    </w:rPr>
  </w:style>
  <w:style w:type="paragraph" w:styleId="Caption">
    <w:name w:val="caption"/>
    <w:basedOn w:val="Normal"/>
    <w:next w:val="Normal"/>
    <w:uiPriority w:val="99"/>
    <w:qFormat/>
    <w:rsid w:val="00E22A80"/>
    <w:rPr>
      <w:b/>
      <w:bCs/>
      <w:sz w:val="18"/>
      <w:szCs w:val="18"/>
    </w:rPr>
  </w:style>
  <w:style w:type="paragraph" w:styleId="Title">
    <w:name w:val="Title"/>
    <w:basedOn w:val="Normal"/>
    <w:next w:val="Normal"/>
    <w:link w:val="TitleChar"/>
    <w:uiPriority w:val="99"/>
    <w:qFormat/>
    <w:rsid w:val="00E22A80"/>
    <w:pPr>
      <w:pBdr>
        <w:top w:val="single" w:sz="8" w:space="10" w:color="F7D096"/>
        <w:bottom w:val="single" w:sz="24" w:space="15" w:color="B58B80"/>
      </w:pBdr>
      <w:ind w:firstLine="0"/>
      <w:jc w:val="center"/>
    </w:pPr>
    <w:rPr>
      <w:rFonts w:ascii="Cambria" w:eastAsia="Times New Roman" w:hAnsi="Cambria" w:cs="Cambria"/>
      <w:i/>
      <w:iCs/>
      <w:color w:val="845209"/>
      <w:sz w:val="60"/>
      <w:szCs w:val="60"/>
    </w:rPr>
  </w:style>
  <w:style w:type="character" w:customStyle="1" w:styleId="TitleChar">
    <w:name w:val="Title Char"/>
    <w:basedOn w:val="DefaultParagraphFont"/>
    <w:link w:val="Title"/>
    <w:uiPriority w:val="99"/>
    <w:locked/>
    <w:rsid w:val="00E22A80"/>
    <w:rPr>
      <w:rFonts w:ascii="Cambria" w:hAnsi="Cambria" w:cs="Cambria"/>
      <w:i/>
      <w:iCs/>
      <w:color w:val="845209"/>
      <w:sz w:val="60"/>
      <w:szCs w:val="60"/>
    </w:rPr>
  </w:style>
  <w:style w:type="paragraph" w:styleId="Subtitle">
    <w:name w:val="Subtitle"/>
    <w:basedOn w:val="Normal"/>
    <w:next w:val="Normal"/>
    <w:link w:val="SubtitleChar"/>
    <w:uiPriority w:val="99"/>
    <w:qFormat/>
    <w:rsid w:val="00E22A80"/>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E22A80"/>
    <w:rPr>
      <w:rFonts w:ascii="Calibri" w:cs="Calibri"/>
      <w:i/>
      <w:iCs/>
      <w:sz w:val="24"/>
      <w:szCs w:val="24"/>
    </w:rPr>
  </w:style>
  <w:style w:type="character" w:styleId="Strong">
    <w:name w:val="Strong"/>
    <w:basedOn w:val="DefaultParagraphFont"/>
    <w:uiPriority w:val="99"/>
    <w:qFormat/>
    <w:rsid w:val="00E22A80"/>
    <w:rPr>
      <w:rFonts w:cs="Times New Roman"/>
      <w:b/>
      <w:bCs/>
      <w:spacing w:val="0"/>
    </w:rPr>
  </w:style>
  <w:style w:type="character" w:styleId="Emphasis">
    <w:name w:val="Emphasis"/>
    <w:basedOn w:val="DefaultParagraphFont"/>
    <w:uiPriority w:val="99"/>
    <w:qFormat/>
    <w:rsid w:val="00E22A80"/>
    <w:rPr>
      <w:rFonts w:cs="Times New Roman"/>
      <w:b/>
      <w:bCs/>
      <w:i/>
      <w:iCs/>
      <w:color w:val="5A5A5A"/>
    </w:rPr>
  </w:style>
  <w:style w:type="paragraph" w:styleId="NoSpacing">
    <w:name w:val="No Spacing"/>
    <w:basedOn w:val="Normal"/>
    <w:link w:val="NoSpacingChar"/>
    <w:uiPriority w:val="99"/>
    <w:qFormat/>
    <w:rsid w:val="00E22A80"/>
    <w:pPr>
      <w:ind w:firstLine="0"/>
    </w:pPr>
  </w:style>
  <w:style w:type="paragraph" w:styleId="ListParagraph">
    <w:name w:val="List Paragraph"/>
    <w:basedOn w:val="Normal"/>
    <w:uiPriority w:val="99"/>
    <w:qFormat/>
    <w:rsid w:val="00E22A80"/>
    <w:pPr>
      <w:ind w:left="720"/>
    </w:pPr>
  </w:style>
  <w:style w:type="paragraph" w:styleId="Quote">
    <w:name w:val="Quote"/>
    <w:basedOn w:val="Normal"/>
    <w:next w:val="Normal"/>
    <w:link w:val="QuoteChar"/>
    <w:uiPriority w:val="99"/>
    <w:qFormat/>
    <w:rsid w:val="00E22A80"/>
    <w:rPr>
      <w:rFonts w:ascii="Cambria" w:eastAsia="Times New Roman" w:hAnsi="Cambria" w:cs="Cambria"/>
      <w:i/>
      <w:iCs/>
      <w:color w:val="5A5A5A"/>
    </w:rPr>
  </w:style>
  <w:style w:type="character" w:customStyle="1" w:styleId="QuoteChar">
    <w:name w:val="Quote Char"/>
    <w:basedOn w:val="DefaultParagraphFont"/>
    <w:link w:val="Quote"/>
    <w:uiPriority w:val="99"/>
    <w:locked/>
    <w:rsid w:val="00E22A80"/>
    <w:rPr>
      <w:rFonts w:ascii="Cambria" w:hAnsi="Cambria" w:cs="Cambria"/>
      <w:i/>
      <w:iCs/>
      <w:color w:val="5A5A5A"/>
    </w:rPr>
  </w:style>
  <w:style w:type="paragraph" w:styleId="IntenseQuote">
    <w:name w:val="Intense Quote"/>
    <w:basedOn w:val="Normal"/>
    <w:next w:val="Normal"/>
    <w:link w:val="IntenseQuoteChar"/>
    <w:uiPriority w:val="99"/>
    <w:qFormat/>
    <w:rsid w:val="00E22A80"/>
    <w:pPr>
      <w:pBdr>
        <w:top w:val="single" w:sz="12" w:space="10" w:color="F9D9AB"/>
        <w:left w:val="single" w:sz="36" w:space="4" w:color="F0A22E"/>
        <w:bottom w:val="single" w:sz="24" w:space="10" w:color="B58B80"/>
        <w:right w:val="single" w:sz="36" w:space="4" w:color="F0A22E"/>
      </w:pBdr>
      <w:shd w:val="clear" w:color="auto" w:fill="F0A22E"/>
      <w:spacing w:before="320" w:after="320" w:line="300" w:lineRule="auto"/>
      <w:ind w:left="1440" w:right="1440"/>
    </w:pPr>
    <w:rPr>
      <w:rFonts w:ascii="Cambria" w:eastAsia="Times New Roman" w:hAnsi="Cambria" w:cs="Cambria"/>
      <w:i/>
      <w:iCs/>
      <w:color w:val="FFFFFF"/>
      <w:sz w:val="24"/>
      <w:szCs w:val="24"/>
    </w:rPr>
  </w:style>
  <w:style w:type="character" w:customStyle="1" w:styleId="IntenseQuoteChar">
    <w:name w:val="Intense Quote Char"/>
    <w:basedOn w:val="DefaultParagraphFont"/>
    <w:link w:val="IntenseQuote"/>
    <w:uiPriority w:val="99"/>
    <w:locked/>
    <w:rsid w:val="00E22A80"/>
    <w:rPr>
      <w:rFonts w:ascii="Cambria" w:hAnsi="Cambria" w:cs="Cambria"/>
      <w:i/>
      <w:iCs/>
      <w:color w:val="FFFFFF"/>
      <w:sz w:val="24"/>
      <w:szCs w:val="24"/>
      <w:shd w:val="clear" w:color="auto" w:fill="F0A22E"/>
    </w:rPr>
  </w:style>
  <w:style w:type="character" w:styleId="SubtleEmphasis">
    <w:name w:val="Subtle Emphasis"/>
    <w:basedOn w:val="DefaultParagraphFont"/>
    <w:uiPriority w:val="99"/>
    <w:qFormat/>
    <w:rsid w:val="00E22A80"/>
    <w:rPr>
      <w:rFonts w:cs="Times New Roman"/>
      <w:i/>
      <w:iCs/>
      <w:color w:val="5A5A5A"/>
    </w:rPr>
  </w:style>
  <w:style w:type="character" w:styleId="IntenseEmphasis">
    <w:name w:val="Intense Emphasis"/>
    <w:basedOn w:val="DefaultParagraphFont"/>
    <w:uiPriority w:val="99"/>
    <w:qFormat/>
    <w:rsid w:val="00E22A80"/>
    <w:rPr>
      <w:rFonts w:cs="Times New Roman"/>
      <w:b/>
      <w:bCs/>
      <w:i/>
      <w:iCs/>
      <w:color w:val="F0A22E"/>
      <w:sz w:val="22"/>
      <w:szCs w:val="22"/>
    </w:rPr>
  </w:style>
  <w:style w:type="character" w:styleId="SubtleReference">
    <w:name w:val="Subtle Reference"/>
    <w:basedOn w:val="DefaultParagraphFont"/>
    <w:uiPriority w:val="99"/>
    <w:qFormat/>
    <w:rsid w:val="00E22A80"/>
    <w:rPr>
      <w:rFonts w:cs="Times New Roman"/>
      <w:color w:val="auto"/>
      <w:u w:val="single" w:color="B58B80"/>
    </w:rPr>
  </w:style>
  <w:style w:type="character" w:styleId="IntenseReference">
    <w:name w:val="Intense Reference"/>
    <w:basedOn w:val="DefaultParagraphFont"/>
    <w:uiPriority w:val="99"/>
    <w:qFormat/>
    <w:rsid w:val="00E22A80"/>
    <w:rPr>
      <w:rFonts w:cs="Times New Roman"/>
      <w:b/>
      <w:bCs/>
      <w:color w:val="auto"/>
      <w:u w:val="single" w:color="B58B80"/>
    </w:rPr>
  </w:style>
  <w:style w:type="character" w:styleId="BookTitle">
    <w:name w:val="Book Title"/>
    <w:basedOn w:val="DefaultParagraphFont"/>
    <w:uiPriority w:val="99"/>
    <w:qFormat/>
    <w:rsid w:val="00E22A80"/>
    <w:rPr>
      <w:rFonts w:ascii="Cambria" w:hAnsi="Cambria" w:cs="Cambria"/>
      <w:b/>
      <w:bCs/>
      <w:i/>
      <w:iCs/>
      <w:color w:val="auto"/>
    </w:rPr>
  </w:style>
  <w:style w:type="paragraph" w:styleId="TOCHeading">
    <w:name w:val="TOC Heading"/>
    <w:basedOn w:val="Heading1"/>
    <w:next w:val="Normal"/>
    <w:uiPriority w:val="99"/>
    <w:qFormat/>
    <w:rsid w:val="00E22A80"/>
    <w:pPr>
      <w:outlineLvl w:val="9"/>
    </w:pPr>
  </w:style>
  <w:style w:type="character" w:customStyle="1" w:styleId="NoSpacingChar">
    <w:name w:val="No Spacing Char"/>
    <w:basedOn w:val="DefaultParagraphFont"/>
    <w:link w:val="NoSpacing"/>
    <w:uiPriority w:val="99"/>
    <w:locked/>
    <w:rsid w:val="00E22A80"/>
    <w:rPr>
      <w:rFonts w:cs="Times New Roman"/>
    </w:rPr>
  </w:style>
  <w:style w:type="paragraph" w:styleId="Header">
    <w:name w:val="header"/>
    <w:basedOn w:val="Normal"/>
    <w:link w:val="HeaderChar"/>
    <w:uiPriority w:val="99"/>
    <w:semiHidden/>
    <w:rsid w:val="005D42E6"/>
    <w:pPr>
      <w:tabs>
        <w:tab w:val="center" w:pos="4680"/>
        <w:tab w:val="right" w:pos="9360"/>
      </w:tabs>
    </w:pPr>
  </w:style>
  <w:style w:type="character" w:customStyle="1" w:styleId="HeaderChar">
    <w:name w:val="Header Char"/>
    <w:basedOn w:val="DefaultParagraphFont"/>
    <w:link w:val="Header"/>
    <w:uiPriority w:val="99"/>
    <w:semiHidden/>
    <w:locked/>
    <w:rsid w:val="005D42E6"/>
    <w:rPr>
      <w:rFonts w:cs="Times New Roman"/>
    </w:rPr>
  </w:style>
  <w:style w:type="paragraph" w:styleId="Footer">
    <w:name w:val="footer"/>
    <w:basedOn w:val="Normal"/>
    <w:link w:val="FooterChar"/>
    <w:uiPriority w:val="99"/>
    <w:rsid w:val="005D42E6"/>
    <w:pPr>
      <w:tabs>
        <w:tab w:val="center" w:pos="4680"/>
        <w:tab w:val="right" w:pos="9360"/>
      </w:tabs>
    </w:pPr>
  </w:style>
  <w:style w:type="character" w:customStyle="1" w:styleId="FooterChar">
    <w:name w:val="Footer Char"/>
    <w:basedOn w:val="DefaultParagraphFont"/>
    <w:link w:val="Footer"/>
    <w:uiPriority w:val="99"/>
    <w:locked/>
    <w:rsid w:val="005D42E6"/>
    <w:rPr>
      <w:rFonts w:cs="Times New Roman"/>
    </w:rPr>
  </w:style>
  <w:style w:type="character" w:styleId="Hyperlink">
    <w:name w:val="Hyperlink"/>
    <w:basedOn w:val="DefaultParagraphFont"/>
    <w:uiPriority w:val="99"/>
    <w:rsid w:val="00866A2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22A80"/>
    <w:pPr>
      <w:ind w:firstLine="360"/>
    </w:pPr>
    <w:rPr>
      <w:rFonts w:cs="Calibri"/>
    </w:rPr>
  </w:style>
  <w:style w:type="paragraph" w:styleId="Heading1">
    <w:name w:val="heading 1"/>
    <w:basedOn w:val="Normal"/>
    <w:next w:val="Normal"/>
    <w:link w:val="Heading1Char"/>
    <w:uiPriority w:val="99"/>
    <w:qFormat/>
    <w:rsid w:val="00E22A80"/>
    <w:pPr>
      <w:pBdr>
        <w:bottom w:val="single" w:sz="12" w:space="1" w:color="C77C0E"/>
      </w:pBdr>
      <w:spacing w:before="600" w:after="80"/>
      <w:ind w:firstLine="0"/>
      <w:outlineLvl w:val="0"/>
    </w:pPr>
    <w:rPr>
      <w:rFonts w:ascii="Cambria" w:eastAsia="Times New Roman" w:hAnsi="Cambria" w:cs="Cambria"/>
      <w:b/>
      <w:bCs/>
      <w:color w:val="C77C0E"/>
      <w:sz w:val="24"/>
      <w:szCs w:val="24"/>
    </w:rPr>
  </w:style>
  <w:style w:type="paragraph" w:styleId="Heading2">
    <w:name w:val="heading 2"/>
    <w:basedOn w:val="Normal"/>
    <w:next w:val="Normal"/>
    <w:link w:val="Heading2Char"/>
    <w:uiPriority w:val="99"/>
    <w:qFormat/>
    <w:rsid w:val="00E22A80"/>
    <w:pPr>
      <w:pBdr>
        <w:bottom w:val="single" w:sz="8" w:space="1" w:color="F0A22E"/>
      </w:pBdr>
      <w:spacing w:before="200" w:after="80"/>
      <w:ind w:firstLine="0"/>
      <w:outlineLvl w:val="1"/>
    </w:pPr>
    <w:rPr>
      <w:rFonts w:ascii="Cambria" w:eastAsia="Times New Roman" w:hAnsi="Cambria" w:cs="Cambria"/>
      <w:color w:val="C77C0E"/>
      <w:sz w:val="24"/>
      <w:szCs w:val="24"/>
    </w:rPr>
  </w:style>
  <w:style w:type="paragraph" w:styleId="Heading3">
    <w:name w:val="heading 3"/>
    <w:basedOn w:val="Normal"/>
    <w:next w:val="Normal"/>
    <w:link w:val="Heading3Char"/>
    <w:uiPriority w:val="99"/>
    <w:qFormat/>
    <w:rsid w:val="00E22A80"/>
    <w:pPr>
      <w:pBdr>
        <w:bottom w:val="single" w:sz="4" w:space="1" w:color="F6C681"/>
      </w:pBdr>
      <w:spacing w:before="200" w:after="80"/>
      <w:ind w:firstLine="0"/>
      <w:outlineLvl w:val="2"/>
    </w:pPr>
    <w:rPr>
      <w:rFonts w:ascii="Cambria" w:eastAsia="Times New Roman" w:hAnsi="Cambria" w:cs="Cambria"/>
      <w:color w:val="F0A22E"/>
      <w:sz w:val="24"/>
      <w:szCs w:val="24"/>
    </w:rPr>
  </w:style>
  <w:style w:type="paragraph" w:styleId="Heading4">
    <w:name w:val="heading 4"/>
    <w:basedOn w:val="Normal"/>
    <w:next w:val="Normal"/>
    <w:link w:val="Heading4Char"/>
    <w:uiPriority w:val="99"/>
    <w:qFormat/>
    <w:rsid w:val="00E22A80"/>
    <w:pPr>
      <w:pBdr>
        <w:bottom w:val="single" w:sz="4" w:space="2" w:color="F9D9AB"/>
      </w:pBdr>
      <w:spacing w:before="200" w:after="80"/>
      <w:ind w:firstLine="0"/>
      <w:outlineLvl w:val="3"/>
    </w:pPr>
    <w:rPr>
      <w:rFonts w:ascii="Cambria" w:eastAsia="Times New Roman" w:hAnsi="Cambria" w:cs="Cambria"/>
      <w:i/>
      <w:iCs/>
      <w:color w:val="F0A22E"/>
      <w:sz w:val="24"/>
      <w:szCs w:val="24"/>
    </w:rPr>
  </w:style>
  <w:style w:type="paragraph" w:styleId="Heading5">
    <w:name w:val="heading 5"/>
    <w:basedOn w:val="Normal"/>
    <w:next w:val="Normal"/>
    <w:link w:val="Heading5Char"/>
    <w:uiPriority w:val="99"/>
    <w:qFormat/>
    <w:rsid w:val="00E22A80"/>
    <w:pPr>
      <w:spacing w:before="200" w:after="80"/>
      <w:ind w:firstLine="0"/>
      <w:outlineLvl w:val="4"/>
    </w:pPr>
    <w:rPr>
      <w:rFonts w:ascii="Cambria" w:eastAsia="Times New Roman" w:hAnsi="Cambria" w:cs="Cambria"/>
      <w:color w:val="F0A22E"/>
    </w:rPr>
  </w:style>
  <w:style w:type="paragraph" w:styleId="Heading6">
    <w:name w:val="heading 6"/>
    <w:basedOn w:val="Normal"/>
    <w:next w:val="Normal"/>
    <w:link w:val="Heading6Char"/>
    <w:uiPriority w:val="99"/>
    <w:qFormat/>
    <w:rsid w:val="00E22A80"/>
    <w:pPr>
      <w:spacing w:before="280" w:after="100"/>
      <w:ind w:firstLine="0"/>
      <w:outlineLvl w:val="5"/>
    </w:pPr>
    <w:rPr>
      <w:rFonts w:ascii="Cambria" w:eastAsia="Times New Roman" w:hAnsi="Cambria" w:cs="Cambria"/>
      <w:i/>
      <w:iCs/>
      <w:color w:val="F0A22E"/>
    </w:rPr>
  </w:style>
  <w:style w:type="paragraph" w:styleId="Heading7">
    <w:name w:val="heading 7"/>
    <w:basedOn w:val="Normal"/>
    <w:next w:val="Normal"/>
    <w:link w:val="Heading7Char"/>
    <w:uiPriority w:val="99"/>
    <w:qFormat/>
    <w:rsid w:val="00E22A80"/>
    <w:pPr>
      <w:spacing w:before="320" w:after="100"/>
      <w:ind w:firstLine="0"/>
      <w:outlineLvl w:val="6"/>
    </w:pPr>
    <w:rPr>
      <w:rFonts w:ascii="Cambria" w:eastAsia="Times New Roman" w:hAnsi="Cambria" w:cs="Cambria"/>
      <w:b/>
      <w:bCs/>
      <w:color w:val="B58B80"/>
      <w:sz w:val="20"/>
      <w:szCs w:val="20"/>
    </w:rPr>
  </w:style>
  <w:style w:type="paragraph" w:styleId="Heading8">
    <w:name w:val="heading 8"/>
    <w:basedOn w:val="Normal"/>
    <w:next w:val="Normal"/>
    <w:link w:val="Heading8Char"/>
    <w:uiPriority w:val="99"/>
    <w:qFormat/>
    <w:rsid w:val="00E22A80"/>
    <w:pPr>
      <w:spacing w:before="320" w:after="100"/>
      <w:ind w:firstLine="0"/>
      <w:outlineLvl w:val="7"/>
    </w:pPr>
    <w:rPr>
      <w:rFonts w:ascii="Cambria" w:eastAsia="Times New Roman" w:hAnsi="Cambria" w:cs="Cambria"/>
      <w:b/>
      <w:bCs/>
      <w:i/>
      <w:iCs/>
      <w:color w:val="B58B80"/>
      <w:sz w:val="20"/>
      <w:szCs w:val="20"/>
    </w:rPr>
  </w:style>
  <w:style w:type="paragraph" w:styleId="Heading9">
    <w:name w:val="heading 9"/>
    <w:basedOn w:val="Normal"/>
    <w:next w:val="Normal"/>
    <w:link w:val="Heading9Char"/>
    <w:uiPriority w:val="99"/>
    <w:qFormat/>
    <w:rsid w:val="00E22A80"/>
    <w:pPr>
      <w:spacing w:before="320" w:after="100"/>
      <w:ind w:firstLine="0"/>
      <w:outlineLvl w:val="8"/>
    </w:pPr>
    <w:rPr>
      <w:rFonts w:ascii="Cambria" w:eastAsia="Times New Roman" w:hAnsi="Cambria" w:cs="Cambria"/>
      <w:i/>
      <w:iCs/>
      <w:color w:val="B58B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2A80"/>
    <w:rPr>
      <w:rFonts w:ascii="Cambria" w:hAnsi="Cambria" w:cs="Cambria"/>
      <w:b/>
      <w:bCs/>
      <w:color w:val="C77C0E"/>
      <w:sz w:val="24"/>
      <w:szCs w:val="24"/>
    </w:rPr>
  </w:style>
  <w:style w:type="character" w:customStyle="1" w:styleId="Heading2Char">
    <w:name w:val="Heading 2 Char"/>
    <w:basedOn w:val="DefaultParagraphFont"/>
    <w:link w:val="Heading2"/>
    <w:uiPriority w:val="99"/>
    <w:locked/>
    <w:rsid w:val="00E22A80"/>
    <w:rPr>
      <w:rFonts w:ascii="Cambria" w:hAnsi="Cambria" w:cs="Cambria"/>
      <w:color w:val="C77C0E"/>
      <w:sz w:val="24"/>
      <w:szCs w:val="24"/>
    </w:rPr>
  </w:style>
  <w:style w:type="character" w:customStyle="1" w:styleId="Heading3Char">
    <w:name w:val="Heading 3 Char"/>
    <w:basedOn w:val="DefaultParagraphFont"/>
    <w:link w:val="Heading3"/>
    <w:uiPriority w:val="99"/>
    <w:semiHidden/>
    <w:locked/>
    <w:rsid w:val="00E22A80"/>
    <w:rPr>
      <w:rFonts w:ascii="Cambria" w:hAnsi="Cambria" w:cs="Cambria"/>
      <w:color w:val="F0A22E"/>
      <w:sz w:val="24"/>
      <w:szCs w:val="24"/>
    </w:rPr>
  </w:style>
  <w:style w:type="character" w:customStyle="1" w:styleId="Heading4Char">
    <w:name w:val="Heading 4 Char"/>
    <w:basedOn w:val="DefaultParagraphFont"/>
    <w:link w:val="Heading4"/>
    <w:uiPriority w:val="99"/>
    <w:semiHidden/>
    <w:locked/>
    <w:rsid w:val="00E22A80"/>
    <w:rPr>
      <w:rFonts w:ascii="Cambria" w:hAnsi="Cambria" w:cs="Cambria"/>
      <w:i/>
      <w:iCs/>
      <w:color w:val="F0A22E"/>
      <w:sz w:val="24"/>
      <w:szCs w:val="24"/>
    </w:rPr>
  </w:style>
  <w:style w:type="character" w:customStyle="1" w:styleId="Heading5Char">
    <w:name w:val="Heading 5 Char"/>
    <w:basedOn w:val="DefaultParagraphFont"/>
    <w:link w:val="Heading5"/>
    <w:uiPriority w:val="99"/>
    <w:semiHidden/>
    <w:locked/>
    <w:rsid w:val="00E22A80"/>
    <w:rPr>
      <w:rFonts w:ascii="Cambria" w:hAnsi="Cambria" w:cs="Cambria"/>
      <w:color w:val="F0A22E"/>
    </w:rPr>
  </w:style>
  <w:style w:type="character" w:customStyle="1" w:styleId="Heading6Char">
    <w:name w:val="Heading 6 Char"/>
    <w:basedOn w:val="DefaultParagraphFont"/>
    <w:link w:val="Heading6"/>
    <w:uiPriority w:val="99"/>
    <w:semiHidden/>
    <w:locked/>
    <w:rsid w:val="00E22A80"/>
    <w:rPr>
      <w:rFonts w:ascii="Cambria" w:hAnsi="Cambria" w:cs="Cambria"/>
      <w:i/>
      <w:iCs/>
      <w:color w:val="F0A22E"/>
    </w:rPr>
  </w:style>
  <w:style w:type="character" w:customStyle="1" w:styleId="Heading7Char">
    <w:name w:val="Heading 7 Char"/>
    <w:basedOn w:val="DefaultParagraphFont"/>
    <w:link w:val="Heading7"/>
    <w:uiPriority w:val="99"/>
    <w:semiHidden/>
    <w:locked/>
    <w:rsid w:val="00E22A80"/>
    <w:rPr>
      <w:rFonts w:ascii="Cambria" w:hAnsi="Cambria" w:cs="Cambria"/>
      <w:b/>
      <w:bCs/>
      <w:color w:val="B58B80"/>
      <w:sz w:val="20"/>
      <w:szCs w:val="20"/>
    </w:rPr>
  </w:style>
  <w:style w:type="character" w:customStyle="1" w:styleId="Heading8Char">
    <w:name w:val="Heading 8 Char"/>
    <w:basedOn w:val="DefaultParagraphFont"/>
    <w:link w:val="Heading8"/>
    <w:uiPriority w:val="99"/>
    <w:semiHidden/>
    <w:locked/>
    <w:rsid w:val="00E22A80"/>
    <w:rPr>
      <w:rFonts w:ascii="Cambria" w:hAnsi="Cambria" w:cs="Cambria"/>
      <w:b/>
      <w:bCs/>
      <w:i/>
      <w:iCs/>
      <w:color w:val="B58B80"/>
      <w:sz w:val="20"/>
      <w:szCs w:val="20"/>
    </w:rPr>
  </w:style>
  <w:style w:type="character" w:customStyle="1" w:styleId="Heading9Char">
    <w:name w:val="Heading 9 Char"/>
    <w:basedOn w:val="DefaultParagraphFont"/>
    <w:link w:val="Heading9"/>
    <w:uiPriority w:val="99"/>
    <w:semiHidden/>
    <w:locked/>
    <w:rsid w:val="00E22A80"/>
    <w:rPr>
      <w:rFonts w:ascii="Cambria" w:hAnsi="Cambria" w:cs="Cambria"/>
      <w:i/>
      <w:iCs/>
      <w:color w:val="B58B80"/>
      <w:sz w:val="20"/>
      <w:szCs w:val="20"/>
    </w:rPr>
  </w:style>
  <w:style w:type="paragraph" w:styleId="Caption">
    <w:name w:val="caption"/>
    <w:basedOn w:val="Normal"/>
    <w:next w:val="Normal"/>
    <w:uiPriority w:val="99"/>
    <w:qFormat/>
    <w:rsid w:val="00E22A80"/>
    <w:rPr>
      <w:b/>
      <w:bCs/>
      <w:sz w:val="18"/>
      <w:szCs w:val="18"/>
    </w:rPr>
  </w:style>
  <w:style w:type="paragraph" w:styleId="Title">
    <w:name w:val="Title"/>
    <w:basedOn w:val="Normal"/>
    <w:next w:val="Normal"/>
    <w:link w:val="TitleChar"/>
    <w:uiPriority w:val="99"/>
    <w:qFormat/>
    <w:rsid w:val="00E22A80"/>
    <w:pPr>
      <w:pBdr>
        <w:top w:val="single" w:sz="8" w:space="10" w:color="F7D096"/>
        <w:bottom w:val="single" w:sz="24" w:space="15" w:color="B58B80"/>
      </w:pBdr>
      <w:ind w:firstLine="0"/>
      <w:jc w:val="center"/>
    </w:pPr>
    <w:rPr>
      <w:rFonts w:ascii="Cambria" w:eastAsia="Times New Roman" w:hAnsi="Cambria" w:cs="Cambria"/>
      <w:i/>
      <w:iCs/>
      <w:color w:val="845209"/>
      <w:sz w:val="60"/>
      <w:szCs w:val="60"/>
    </w:rPr>
  </w:style>
  <w:style w:type="character" w:customStyle="1" w:styleId="TitleChar">
    <w:name w:val="Title Char"/>
    <w:basedOn w:val="DefaultParagraphFont"/>
    <w:link w:val="Title"/>
    <w:uiPriority w:val="99"/>
    <w:locked/>
    <w:rsid w:val="00E22A80"/>
    <w:rPr>
      <w:rFonts w:ascii="Cambria" w:hAnsi="Cambria" w:cs="Cambria"/>
      <w:i/>
      <w:iCs/>
      <w:color w:val="845209"/>
      <w:sz w:val="60"/>
      <w:szCs w:val="60"/>
    </w:rPr>
  </w:style>
  <w:style w:type="paragraph" w:styleId="Subtitle">
    <w:name w:val="Subtitle"/>
    <w:basedOn w:val="Normal"/>
    <w:next w:val="Normal"/>
    <w:link w:val="SubtitleChar"/>
    <w:uiPriority w:val="99"/>
    <w:qFormat/>
    <w:rsid w:val="00E22A80"/>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E22A80"/>
    <w:rPr>
      <w:rFonts w:ascii="Calibri" w:cs="Calibri"/>
      <w:i/>
      <w:iCs/>
      <w:sz w:val="24"/>
      <w:szCs w:val="24"/>
    </w:rPr>
  </w:style>
  <w:style w:type="character" w:styleId="Strong">
    <w:name w:val="Strong"/>
    <w:basedOn w:val="DefaultParagraphFont"/>
    <w:uiPriority w:val="99"/>
    <w:qFormat/>
    <w:rsid w:val="00E22A80"/>
    <w:rPr>
      <w:rFonts w:cs="Times New Roman"/>
      <w:b/>
      <w:bCs/>
      <w:spacing w:val="0"/>
    </w:rPr>
  </w:style>
  <w:style w:type="character" w:styleId="Emphasis">
    <w:name w:val="Emphasis"/>
    <w:basedOn w:val="DefaultParagraphFont"/>
    <w:uiPriority w:val="99"/>
    <w:qFormat/>
    <w:rsid w:val="00E22A80"/>
    <w:rPr>
      <w:rFonts w:cs="Times New Roman"/>
      <w:b/>
      <w:bCs/>
      <w:i/>
      <w:iCs/>
      <w:color w:val="5A5A5A"/>
    </w:rPr>
  </w:style>
  <w:style w:type="paragraph" w:styleId="NoSpacing">
    <w:name w:val="No Spacing"/>
    <w:basedOn w:val="Normal"/>
    <w:link w:val="NoSpacingChar"/>
    <w:uiPriority w:val="99"/>
    <w:qFormat/>
    <w:rsid w:val="00E22A80"/>
    <w:pPr>
      <w:ind w:firstLine="0"/>
    </w:pPr>
  </w:style>
  <w:style w:type="paragraph" w:styleId="ListParagraph">
    <w:name w:val="List Paragraph"/>
    <w:basedOn w:val="Normal"/>
    <w:uiPriority w:val="99"/>
    <w:qFormat/>
    <w:rsid w:val="00E22A80"/>
    <w:pPr>
      <w:ind w:left="720"/>
    </w:pPr>
  </w:style>
  <w:style w:type="paragraph" w:styleId="Quote">
    <w:name w:val="Quote"/>
    <w:basedOn w:val="Normal"/>
    <w:next w:val="Normal"/>
    <w:link w:val="QuoteChar"/>
    <w:uiPriority w:val="99"/>
    <w:qFormat/>
    <w:rsid w:val="00E22A80"/>
    <w:rPr>
      <w:rFonts w:ascii="Cambria" w:eastAsia="Times New Roman" w:hAnsi="Cambria" w:cs="Cambria"/>
      <w:i/>
      <w:iCs/>
      <w:color w:val="5A5A5A"/>
    </w:rPr>
  </w:style>
  <w:style w:type="character" w:customStyle="1" w:styleId="QuoteChar">
    <w:name w:val="Quote Char"/>
    <w:basedOn w:val="DefaultParagraphFont"/>
    <w:link w:val="Quote"/>
    <w:uiPriority w:val="99"/>
    <w:locked/>
    <w:rsid w:val="00E22A80"/>
    <w:rPr>
      <w:rFonts w:ascii="Cambria" w:hAnsi="Cambria" w:cs="Cambria"/>
      <w:i/>
      <w:iCs/>
      <w:color w:val="5A5A5A"/>
    </w:rPr>
  </w:style>
  <w:style w:type="paragraph" w:styleId="IntenseQuote">
    <w:name w:val="Intense Quote"/>
    <w:basedOn w:val="Normal"/>
    <w:next w:val="Normal"/>
    <w:link w:val="IntenseQuoteChar"/>
    <w:uiPriority w:val="99"/>
    <w:qFormat/>
    <w:rsid w:val="00E22A80"/>
    <w:pPr>
      <w:pBdr>
        <w:top w:val="single" w:sz="12" w:space="10" w:color="F9D9AB"/>
        <w:left w:val="single" w:sz="36" w:space="4" w:color="F0A22E"/>
        <w:bottom w:val="single" w:sz="24" w:space="10" w:color="B58B80"/>
        <w:right w:val="single" w:sz="36" w:space="4" w:color="F0A22E"/>
      </w:pBdr>
      <w:shd w:val="clear" w:color="auto" w:fill="F0A22E"/>
      <w:spacing w:before="320" w:after="320" w:line="300" w:lineRule="auto"/>
      <w:ind w:left="1440" w:right="1440"/>
    </w:pPr>
    <w:rPr>
      <w:rFonts w:ascii="Cambria" w:eastAsia="Times New Roman" w:hAnsi="Cambria" w:cs="Cambria"/>
      <w:i/>
      <w:iCs/>
      <w:color w:val="FFFFFF"/>
      <w:sz w:val="24"/>
      <w:szCs w:val="24"/>
    </w:rPr>
  </w:style>
  <w:style w:type="character" w:customStyle="1" w:styleId="IntenseQuoteChar">
    <w:name w:val="Intense Quote Char"/>
    <w:basedOn w:val="DefaultParagraphFont"/>
    <w:link w:val="IntenseQuote"/>
    <w:uiPriority w:val="99"/>
    <w:locked/>
    <w:rsid w:val="00E22A80"/>
    <w:rPr>
      <w:rFonts w:ascii="Cambria" w:hAnsi="Cambria" w:cs="Cambria"/>
      <w:i/>
      <w:iCs/>
      <w:color w:val="FFFFFF"/>
      <w:sz w:val="24"/>
      <w:szCs w:val="24"/>
      <w:shd w:val="clear" w:color="auto" w:fill="F0A22E"/>
    </w:rPr>
  </w:style>
  <w:style w:type="character" w:styleId="SubtleEmphasis">
    <w:name w:val="Subtle Emphasis"/>
    <w:basedOn w:val="DefaultParagraphFont"/>
    <w:uiPriority w:val="99"/>
    <w:qFormat/>
    <w:rsid w:val="00E22A80"/>
    <w:rPr>
      <w:rFonts w:cs="Times New Roman"/>
      <w:i/>
      <w:iCs/>
      <w:color w:val="5A5A5A"/>
    </w:rPr>
  </w:style>
  <w:style w:type="character" w:styleId="IntenseEmphasis">
    <w:name w:val="Intense Emphasis"/>
    <w:basedOn w:val="DefaultParagraphFont"/>
    <w:uiPriority w:val="99"/>
    <w:qFormat/>
    <w:rsid w:val="00E22A80"/>
    <w:rPr>
      <w:rFonts w:cs="Times New Roman"/>
      <w:b/>
      <w:bCs/>
      <w:i/>
      <w:iCs/>
      <w:color w:val="F0A22E"/>
      <w:sz w:val="22"/>
      <w:szCs w:val="22"/>
    </w:rPr>
  </w:style>
  <w:style w:type="character" w:styleId="SubtleReference">
    <w:name w:val="Subtle Reference"/>
    <w:basedOn w:val="DefaultParagraphFont"/>
    <w:uiPriority w:val="99"/>
    <w:qFormat/>
    <w:rsid w:val="00E22A80"/>
    <w:rPr>
      <w:rFonts w:cs="Times New Roman"/>
      <w:color w:val="auto"/>
      <w:u w:val="single" w:color="B58B80"/>
    </w:rPr>
  </w:style>
  <w:style w:type="character" w:styleId="IntenseReference">
    <w:name w:val="Intense Reference"/>
    <w:basedOn w:val="DefaultParagraphFont"/>
    <w:uiPriority w:val="99"/>
    <w:qFormat/>
    <w:rsid w:val="00E22A80"/>
    <w:rPr>
      <w:rFonts w:cs="Times New Roman"/>
      <w:b/>
      <w:bCs/>
      <w:color w:val="auto"/>
      <w:u w:val="single" w:color="B58B80"/>
    </w:rPr>
  </w:style>
  <w:style w:type="character" w:styleId="BookTitle">
    <w:name w:val="Book Title"/>
    <w:basedOn w:val="DefaultParagraphFont"/>
    <w:uiPriority w:val="99"/>
    <w:qFormat/>
    <w:rsid w:val="00E22A80"/>
    <w:rPr>
      <w:rFonts w:ascii="Cambria" w:hAnsi="Cambria" w:cs="Cambria"/>
      <w:b/>
      <w:bCs/>
      <w:i/>
      <w:iCs/>
      <w:color w:val="auto"/>
    </w:rPr>
  </w:style>
  <w:style w:type="paragraph" w:styleId="TOCHeading">
    <w:name w:val="TOC Heading"/>
    <w:basedOn w:val="Heading1"/>
    <w:next w:val="Normal"/>
    <w:uiPriority w:val="99"/>
    <w:qFormat/>
    <w:rsid w:val="00E22A80"/>
    <w:pPr>
      <w:outlineLvl w:val="9"/>
    </w:pPr>
  </w:style>
  <w:style w:type="character" w:customStyle="1" w:styleId="NoSpacingChar">
    <w:name w:val="No Spacing Char"/>
    <w:basedOn w:val="DefaultParagraphFont"/>
    <w:link w:val="NoSpacing"/>
    <w:uiPriority w:val="99"/>
    <w:locked/>
    <w:rsid w:val="00E22A80"/>
    <w:rPr>
      <w:rFonts w:cs="Times New Roman"/>
    </w:rPr>
  </w:style>
  <w:style w:type="paragraph" w:styleId="Header">
    <w:name w:val="header"/>
    <w:basedOn w:val="Normal"/>
    <w:link w:val="HeaderChar"/>
    <w:uiPriority w:val="99"/>
    <w:semiHidden/>
    <w:rsid w:val="005D42E6"/>
    <w:pPr>
      <w:tabs>
        <w:tab w:val="center" w:pos="4680"/>
        <w:tab w:val="right" w:pos="9360"/>
      </w:tabs>
    </w:pPr>
  </w:style>
  <w:style w:type="character" w:customStyle="1" w:styleId="HeaderChar">
    <w:name w:val="Header Char"/>
    <w:basedOn w:val="DefaultParagraphFont"/>
    <w:link w:val="Header"/>
    <w:uiPriority w:val="99"/>
    <w:semiHidden/>
    <w:locked/>
    <w:rsid w:val="005D42E6"/>
    <w:rPr>
      <w:rFonts w:cs="Times New Roman"/>
    </w:rPr>
  </w:style>
  <w:style w:type="paragraph" w:styleId="Footer">
    <w:name w:val="footer"/>
    <w:basedOn w:val="Normal"/>
    <w:link w:val="FooterChar"/>
    <w:uiPriority w:val="99"/>
    <w:rsid w:val="005D42E6"/>
    <w:pPr>
      <w:tabs>
        <w:tab w:val="center" w:pos="4680"/>
        <w:tab w:val="right" w:pos="9360"/>
      </w:tabs>
    </w:pPr>
  </w:style>
  <w:style w:type="character" w:customStyle="1" w:styleId="FooterChar">
    <w:name w:val="Footer Char"/>
    <w:basedOn w:val="DefaultParagraphFont"/>
    <w:link w:val="Footer"/>
    <w:uiPriority w:val="99"/>
    <w:locked/>
    <w:rsid w:val="005D42E6"/>
    <w:rPr>
      <w:rFonts w:cs="Times New Roman"/>
    </w:rPr>
  </w:style>
  <w:style w:type="character" w:styleId="Hyperlink">
    <w:name w:val="Hyperlink"/>
    <w:basedOn w:val="DefaultParagraphFont"/>
    <w:uiPriority w:val="99"/>
    <w:rsid w:val="00866A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19B0D-5BBD-4B7E-B322-FF2ABE6C9359}"/>
</file>

<file path=customXml/itemProps2.xml><?xml version="1.0" encoding="utf-8"?>
<ds:datastoreItem xmlns:ds="http://schemas.openxmlformats.org/officeDocument/2006/customXml" ds:itemID="{5F2D70A4-3767-476C-99B7-BC57165AC839}"/>
</file>

<file path=customXml/itemProps3.xml><?xml version="1.0" encoding="utf-8"?>
<ds:datastoreItem xmlns:ds="http://schemas.openxmlformats.org/officeDocument/2006/customXml" ds:itemID="{1F750C9C-C255-4D3B-BB14-D7B41E54A284}"/>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SONY</dc:creator>
  <cp:lastModifiedBy>Tran Thi Quoc Khanh</cp:lastModifiedBy>
  <cp:revision>2</cp:revision>
  <cp:lastPrinted>2017-07-27T04:23:00Z</cp:lastPrinted>
  <dcterms:created xsi:type="dcterms:W3CDTF">2018-07-30T08:34:00Z</dcterms:created>
  <dcterms:modified xsi:type="dcterms:W3CDTF">2018-07-30T08:34:00Z</dcterms:modified>
</cp:coreProperties>
</file>